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73D25" w14:textId="77777777" w:rsidR="007D3474" w:rsidRPr="00C0656B" w:rsidRDefault="007D3474" w:rsidP="00C419D2">
      <w:pPr>
        <w:jc w:val="center"/>
        <w:rPr>
          <w:rFonts w:ascii="Monotype Corsiva" w:hAnsi="Monotype Corsiva"/>
          <w:b/>
          <w:sz w:val="32"/>
          <w:szCs w:val="32"/>
          <w:u w:val="single"/>
          <w:lang w:eastAsia="es-ES"/>
        </w:rPr>
      </w:pPr>
    </w:p>
    <w:p w14:paraId="62719D44" w14:textId="77777777" w:rsidR="007D3474" w:rsidRDefault="007D3474" w:rsidP="00C419D2">
      <w:pPr>
        <w:jc w:val="center"/>
        <w:rPr>
          <w:rFonts w:ascii="Monotype Corsiva" w:hAnsi="Monotype Corsiva"/>
          <w:b/>
          <w:sz w:val="32"/>
          <w:szCs w:val="32"/>
          <w:u w:val="single"/>
          <w:lang w:val="es-ES" w:eastAsia="es-ES"/>
        </w:rPr>
      </w:pPr>
    </w:p>
    <w:p w14:paraId="3BAB180A" w14:textId="77777777" w:rsidR="007D3474" w:rsidRDefault="007D3474" w:rsidP="00C419D2">
      <w:pPr>
        <w:jc w:val="center"/>
        <w:rPr>
          <w:rFonts w:ascii="Monotype Corsiva" w:hAnsi="Monotype Corsiva"/>
          <w:b/>
          <w:sz w:val="32"/>
          <w:szCs w:val="32"/>
          <w:u w:val="single"/>
          <w:lang w:val="es-ES" w:eastAsia="es-ES"/>
        </w:rPr>
      </w:pPr>
    </w:p>
    <w:p w14:paraId="2DC60569" w14:textId="77777777" w:rsidR="00C419D2" w:rsidRPr="00C419D2" w:rsidRDefault="00D45041" w:rsidP="00C419D2">
      <w:pPr>
        <w:jc w:val="center"/>
        <w:rPr>
          <w:rFonts w:ascii="Monotype Corsiva" w:hAnsi="Monotype Corsiva"/>
          <w:b/>
          <w:sz w:val="32"/>
          <w:szCs w:val="32"/>
          <w:u w:val="single"/>
          <w:lang w:val="es-ES" w:eastAsia="es-ES"/>
        </w:rPr>
      </w:pPr>
      <w:r>
        <w:rPr>
          <w:noProof/>
          <w:lang w:eastAsia="es-CL"/>
        </w:rPr>
        <w:drawing>
          <wp:anchor distT="0" distB="0" distL="114300" distR="114300" simplePos="0" relativeHeight="251667456" behindDoc="0" locked="0" layoutInCell="1" allowOverlap="1" wp14:anchorId="48538B76" wp14:editId="481A0143">
            <wp:simplePos x="0" y="0"/>
            <wp:positionH relativeFrom="column">
              <wp:posOffset>-73660</wp:posOffset>
            </wp:positionH>
            <wp:positionV relativeFrom="paragraph">
              <wp:posOffset>-576580</wp:posOffset>
            </wp:positionV>
            <wp:extent cx="3819525" cy="756920"/>
            <wp:effectExtent l="0" t="0" r="9525" b="5080"/>
            <wp:wrapNone/>
            <wp:docPr id="1" name="Imagen 1"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952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es-CL"/>
        </w:rPr>
        <mc:AlternateContent>
          <mc:Choice Requires="wps">
            <w:drawing>
              <wp:anchor distT="0" distB="0" distL="114300" distR="114300" simplePos="0" relativeHeight="251666432" behindDoc="0" locked="0" layoutInCell="1" allowOverlap="1" wp14:anchorId="28AF478D" wp14:editId="6758A863">
                <wp:simplePos x="0" y="0"/>
                <wp:positionH relativeFrom="column">
                  <wp:posOffset>4507865</wp:posOffset>
                </wp:positionH>
                <wp:positionV relativeFrom="paragraph">
                  <wp:posOffset>-528955</wp:posOffset>
                </wp:positionV>
                <wp:extent cx="2486025" cy="704850"/>
                <wp:effectExtent l="0" t="0" r="9525"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7DF3F" w14:textId="038845B9" w:rsidR="00D45041" w:rsidRPr="00D45041" w:rsidRDefault="0017351B" w:rsidP="00D45041">
                            <w:pPr>
                              <w:jc w:val="center"/>
                              <w:rPr>
                                <w:rFonts w:ascii="Malgun Gothic" w:eastAsia="Malgun Gothic" w:hAnsi="Malgun Gothic"/>
                              </w:rPr>
                            </w:pPr>
                            <w:r>
                              <w:rPr>
                                <w:rFonts w:ascii="Malgun Gothic" w:eastAsia="Malgun Gothic" w:hAnsi="Malgun Gothic"/>
                              </w:rPr>
                              <w:t xml:space="preserve">Departamento de LENGUAJE </w:t>
                            </w:r>
                          </w:p>
                          <w:p w14:paraId="6FDC3C6A" w14:textId="77777777" w:rsidR="00C419D2" w:rsidRPr="00D45041" w:rsidRDefault="0017351B" w:rsidP="00D45041">
                            <w:pPr>
                              <w:jc w:val="center"/>
                              <w:rPr>
                                <w:rFonts w:ascii="Malgun Gothic" w:eastAsia="Malgun Gothic" w:hAnsi="Malgun Gothic"/>
                              </w:rPr>
                            </w:pPr>
                            <w:hyperlink r:id="rId7" w:history="1">
                              <w:r w:rsidR="00C419D2" w:rsidRPr="00D45041">
                                <w:rPr>
                                  <w:rStyle w:val="Hipervnculo"/>
                                  <w:rFonts w:ascii="Malgun Gothic" w:eastAsia="Malgun Gothic" w:hAnsi="Malgun Gothic"/>
                                  <w:color w:val="auto"/>
                                </w:rPr>
                                <w:t>www.colegiosanmarcel.cl</w:t>
                              </w:r>
                            </w:hyperlink>
                          </w:p>
                          <w:p w14:paraId="6F06A81D" w14:textId="77777777" w:rsidR="00D45041" w:rsidRDefault="00D45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F478D" id="_x0000_t202" coordsize="21600,21600" o:spt="202" path="m,l,21600r21600,l21600,xe">
                <v:stroke joinstyle="miter"/>
                <v:path gradientshapeok="t" o:connecttype="rect"/>
              </v:shapetype>
              <v:shape id="Text Box 15" o:spid="_x0000_s1026" type="#_x0000_t202" style="position:absolute;left:0;text-align:left;margin-left:354.95pt;margin-top:-41.65pt;width:195.7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" stroked="f">
                <v:textbox>
                  <w:txbxContent>
                    <w:p w14:paraId="3517DF3F" w14:textId="038845B9" w:rsidR="00D45041" w:rsidRPr="00D45041" w:rsidRDefault="0017351B" w:rsidP="00D45041">
                      <w:pPr>
                        <w:jc w:val="center"/>
                        <w:rPr>
                          <w:rFonts w:ascii="Malgun Gothic" w:eastAsia="Malgun Gothic" w:hAnsi="Malgun Gothic"/>
                        </w:rPr>
                      </w:pPr>
                      <w:r>
                        <w:rPr>
                          <w:rFonts w:ascii="Malgun Gothic" w:eastAsia="Malgun Gothic" w:hAnsi="Malgun Gothic"/>
                        </w:rPr>
                        <w:t xml:space="preserve">Departamento de LENGUAJE </w:t>
                      </w:r>
                    </w:p>
                    <w:p w14:paraId="6FDC3C6A" w14:textId="77777777" w:rsidR="00C419D2" w:rsidRPr="00D45041" w:rsidRDefault="0017351B" w:rsidP="00D45041">
                      <w:pPr>
                        <w:jc w:val="center"/>
                        <w:rPr>
                          <w:rFonts w:ascii="Malgun Gothic" w:eastAsia="Malgun Gothic" w:hAnsi="Malgun Gothic"/>
                        </w:rPr>
                      </w:pPr>
                      <w:hyperlink r:id="rId8" w:history="1">
                        <w:r w:rsidR="00C419D2" w:rsidRPr="00D45041">
                          <w:rPr>
                            <w:rStyle w:val="Hipervnculo"/>
                            <w:rFonts w:ascii="Malgun Gothic" w:eastAsia="Malgun Gothic" w:hAnsi="Malgun Gothic"/>
                            <w:color w:val="auto"/>
                          </w:rPr>
                          <w:t>www.colegiosanmarcel.cl</w:t>
                        </w:r>
                      </w:hyperlink>
                    </w:p>
                    <w:p w14:paraId="6F06A81D" w14:textId="77777777" w:rsidR="00D45041" w:rsidRDefault="00D45041"/>
                  </w:txbxContent>
                </v:textbox>
              </v:shape>
            </w:pict>
          </mc:Fallback>
        </mc:AlternateContent>
      </w:r>
    </w:p>
    <w:p w14:paraId="20CA5574" w14:textId="77777777" w:rsidR="00ED4B79" w:rsidRDefault="00ED4B79" w:rsidP="00B75955">
      <w:pPr>
        <w:rPr>
          <w:rFonts w:asciiTheme="minorHAnsi" w:hAnsiTheme="minorHAnsi"/>
          <w:b/>
          <w:sz w:val="22"/>
          <w:szCs w:val="22"/>
          <w:u w:val="single"/>
          <w:lang w:val="es-ES" w:eastAsia="es-ES"/>
        </w:rPr>
      </w:pPr>
    </w:p>
    <w:p w14:paraId="0D3D017C" w14:textId="77777777" w:rsidR="00ED4B79" w:rsidRPr="00F047CE" w:rsidRDefault="00ED4B79" w:rsidP="00C419D2">
      <w:pPr>
        <w:jc w:val="center"/>
        <w:rPr>
          <w:rFonts w:asciiTheme="minorHAnsi" w:hAnsiTheme="minorHAnsi"/>
          <w:b/>
          <w:sz w:val="22"/>
          <w:szCs w:val="22"/>
          <w:u w:val="single"/>
          <w:lang w:val="es-ES" w:eastAsia="es-ES"/>
        </w:rPr>
      </w:pPr>
    </w:p>
    <w:p w14:paraId="786EAA51" w14:textId="2230425F" w:rsidR="00C419D2" w:rsidRPr="00F047CE" w:rsidRDefault="00CA3CA0"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GUÍA</w:t>
      </w:r>
      <w:r w:rsidR="001C19D2" w:rsidRPr="00F047CE">
        <w:rPr>
          <w:rFonts w:asciiTheme="minorHAnsi" w:hAnsiTheme="minorHAnsi"/>
          <w:b/>
          <w:sz w:val="36"/>
          <w:szCs w:val="36"/>
          <w:u w:val="single"/>
          <w:lang w:val="es-ES" w:eastAsia="es-ES"/>
        </w:rPr>
        <w:t xml:space="preserve"> </w:t>
      </w:r>
      <w:r w:rsidR="00AB17E9">
        <w:rPr>
          <w:rFonts w:asciiTheme="minorHAnsi" w:hAnsiTheme="minorHAnsi"/>
          <w:b/>
          <w:sz w:val="36"/>
          <w:szCs w:val="36"/>
          <w:u w:val="single"/>
          <w:lang w:val="es-ES" w:eastAsia="es-ES"/>
        </w:rPr>
        <w:t xml:space="preserve">N° 2 </w:t>
      </w:r>
      <w:r w:rsidR="001C19D2" w:rsidRPr="00ED4B79">
        <w:rPr>
          <w:rFonts w:asciiTheme="minorHAnsi" w:hAnsiTheme="minorHAnsi"/>
          <w:b/>
          <w:sz w:val="36"/>
          <w:szCs w:val="36"/>
          <w:u w:val="single"/>
          <w:lang w:val="es-ES" w:eastAsia="es-ES"/>
        </w:rPr>
        <w:t xml:space="preserve">DE </w:t>
      </w:r>
      <w:r w:rsidR="00E8239F">
        <w:rPr>
          <w:rFonts w:asciiTheme="minorHAnsi" w:hAnsiTheme="minorHAnsi"/>
          <w:b/>
          <w:sz w:val="36"/>
          <w:szCs w:val="36"/>
          <w:u w:val="single"/>
          <w:lang w:val="es-ES" w:eastAsia="es-ES"/>
        </w:rPr>
        <w:t>LENGUA</w:t>
      </w:r>
      <w:r w:rsidR="00611014">
        <w:rPr>
          <w:rFonts w:asciiTheme="minorHAnsi" w:hAnsiTheme="minorHAnsi"/>
          <w:b/>
          <w:sz w:val="36"/>
          <w:szCs w:val="36"/>
          <w:u w:val="single"/>
          <w:lang w:val="es-ES" w:eastAsia="es-ES"/>
        </w:rPr>
        <w:t xml:space="preserve"> y LITERATURA</w:t>
      </w:r>
      <w:r w:rsidR="00F047CE" w:rsidRPr="00F047CE">
        <w:rPr>
          <w:rFonts w:asciiTheme="minorHAnsi" w:hAnsiTheme="minorHAnsi"/>
          <w:b/>
          <w:color w:val="FF0000"/>
          <w:sz w:val="36"/>
          <w:szCs w:val="36"/>
          <w:u w:val="single"/>
          <w:lang w:val="es-ES" w:eastAsia="es-ES"/>
        </w:rPr>
        <w:t xml:space="preserve"> </w:t>
      </w:r>
      <w:r w:rsidR="00B75955">
        <w:rPr>
          <w:rFonts w:asciiTheme="minorHAnsi" w:hAnsiTheme="minorHAnsi"/>
          <w:b/>
          <w:sz w:val="36"/>
          <w:szCs w:val="36"/>
          <w:u w:val="single"/>
          <w:lang w:val="es-ES" w:eastAsia="es-ES"/>
        </w:rPr>
        <w:t>año 20</w:t>
      </w:r>
      <w:r w:rsidR="002A6043">
        <w:rPr>
          <w:rFonts w:asciiTheme="minorHAnsi" w:hAnsiTheme="minorHAnsi"/>
          <w:b/>
          <w:sz w:val="36"/>
          <w:szCs w:val="36"/>
          <w:u w:val="single"/>
          <w:lang w:val="es-ES" w:eastAsia="es-ES"/>
        </w:rPr>
        <w:t>20</w:t>
      </w:r>
    </w:p>
    <w:p w14:paraId="4888CF13" w14:textId="77777777" w:rsidR="00F047CE" w:rsidRPr="00F047CE" w:rsidRDefault="00F047CE" w:rsidP="00C419D2">
      <w:pPr>
        <w:jc w:val="center"/>
        <w:rPr>
          <w:rFonts w:asciiTheme="minorHAnsi" w:hAnsiTheme="minorHAnsi"/>
          <w:b/>
          <w:color w:val="FF0000"/>
          <w:sz w:val="36"/>
          <w:szCs w:val="36"/>
          <w:u w:val="single"/>
          <w:lang w:val="es-ES" w:eastAsia="es-ES"/>
        </w:rPr>
      </w:pPr>
      <w:r w:rsidRPr="00F047CE">
        <w:rPr>
          <w:rFonts w:asciiTheme="minorHAnsi" w:hAnsiTheme="minorHAnsi"/>
          <w:b/>
          <w:sz w:val="36"/>
          <w:szCs w:val="36"/>
          <w:u w:val="single"/>
          <w:lang w:val="es-ES" w:eastAsia="es-ES"/>
        </w:rPr>
        <w:t xml:space="preserve">Unidad </w:t>
      </w:r>
      <w:r w:rsidR="00D34F02">
        <w:rPr>
          <w:rFonts w:asciiTheme="minorHAnsi" w:hAnsiTheme="minorHAnsi"/>
          <w:b/>
          <w:sz w:val="36"/>
          <w:szCs w:val="36"/>
          <w:u w:val="single"/>
          <w:lang w:val="es-ES" w:eastAsia="es-ES"/>
        </w:rPr>
        <w:t>I</w:t>
      </w:r>
    </w:p>
    <w:p w14:paraId="437CEA3D" w14:textId="2C318FB9" w:rsidR="00C419D2" w:rsidRPr="00ED4B79" w:rsidRDefault="00C15438"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Curso:</w:t>
      </w:r>
      <w:r w:rsidR="00E8239F">
        <w:rPr>
          <w:rFonts w:asciiTheme="minorHAnsi" w:hAnsiTheme="minorHAnsi"/>
          <w:b/>
          <w:sz w:val="36"/>
          <w:szCs w:val="36"/>
          <w:u w:val="single"/>
          <w:lang w:val="es-ES" w:eastAsia="es-ES"/>
        </w:rPr>
        <w:t xml:space="preserve"> 2° medio A</w:t>
      </w:r>
    </w:p>
    <w:p w14:paraId="2A32F3F0" w14:textId="77777777" w:rsidR="00F047CE" w:rsidRDefault="00F047CE" w:rsidP="00C419D2">
      <w:pPr>
        <w:jc w:val="center"/>
        <w:rPr>
          <w:rFonts w:ascii="Cambria" w:hAnsi="Cambria"/>
          <w:b/>
          <w:color w:val="FF0000"/>
          <w:sz w:val="36"/>
          <w:szCs w:val="36"/>
          <w:u w:val="single"/>
          <w:lang w:val="es-ES" w:eastAsia="es-ES"/>
        </w:rPr>
      </w:pPr>
    </w:p>
    <w:p w14:paraId="7FC5067D" w14:textId="0389F9DE" w:rsidR="00F047CE" w:rsidRPr="00C419D2" w:rsidRDefault="00182B75" w:rsidP="00C419D2">
      <w:pPr>
        <w:jc w:val="center"/>
        <w:rPr>
          <w:rFonts w:ascii="Cambria" w:hAnsi="Cambria"/>
          <w:b/>
          <w:sz w:val="36"/>
          <w:szCs w:val="36"/>
          <w:u w:val="single"/>
          <w:lang w:val="es-ES" w:eastAsia="es-ES"/>
        </w:rPr>
      </w:pPr>
      <w:r>
        <w:rPr>
          <w:rFonts w:asciiTheme="minorHAnsi" w:hAnsiTheme="minorHAnsi"/>
          <w:noProof/>
          <w:sz w:val="28"/>
          <w:szCs w:val="28"/>
          <w:lang w:eastAsia="es-CL"/>
        </w:rPr>
        <mc:AlternateContent>
          <mc:Choice Requires="wps">
            <w:drawing>
              <wp:anchor distT="0" distB="0" distL="114300" distR="114300" simplePos="0" relativeHeight="251663360" behindDoc="0" locked="0" layoutInCell="1" allowOverlap="1" wp14:anchorId="4F40D8B2" wp14:editId="0AE0DCD2">
                <wp:simplePos x="0" y="0"/>
                <wp:positionH relativeFrom="column">
                  <wp:posOffset>28575</wp:posOffset>
                </wp:positionH>
                <wp:positionV relativeFrom="paragraph">
                  <wp:posOffset>32385</wp:posOffset>
                </wp:positionV>
                <wp:extent cx="5469255" cy="1028700"/>
                <wp:effectExtent l="19050" t="19050" r="36195" b="38100"/>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028700"/>
                        </a:xfrm>
                        <a:prstGeom prst="rect">
                          <a:avLst/>
                        </a:prstGeom>
                        <a:solidFill>
                          <a:srgbClr val="FFFFFF"/>
                        </a:solidFill>
                        <a:ln w="57150" cmpd="thickThin">
                          <a:solidFill>
                            <a:srgbClr val="000000"/>
                          </a:solidFill>
                          <a:miter lim="800000"/>
                          <a:headEnd/>
                          <a:tailEnd/>
                        </a:ln>
                      </wps:spPr>
                      <wps:txbx>
                        <w:txbxContent>
                          <w:p w14:paraId="70A89156" w14:textId="77777777" w:rsidR="00C419D2" w:rsidRPr="00F047CE" w:rsidRDefault="001C19D2" w:rsidP="00ED4B79">
                            <w:pPr>
                              <w:rPr>
                                <w:rFonts w:asciiTheme="minorHAnsi" w:hAnsiTheme="minorHAnsi"/>
                                <w:b/>
                              </w:rPr>
                            </w:pPr>
                            <w:r w:rsidRPr="00F047CE">
                              <w:rPr>
                                <w:rFonts w:asciiTheme="minorHAnsi" w:hAnsiTheme="minorHAnsi"/>
                                <w:b/>
                              </w:rPr>
                              <w:t xml:space="preserve">NOMBRE </w:t>
                            </w:r>
                            <w:r w:rsidR="00C419D2" w:rsidRPr="00F047CE">
                              <w:rPr>
                                <w:rFonts w:asciiTheme="minorHAnsi" w:hAnsiTheme="minorHAnsi"/>
                                <w:b/>
                              </w:rPr>
                              <w:t>ALUMNO(A)       : ___________________________________________</w:t>
                            </w:r>
                          </w:p>
                          <w:p w14:paraId="37A1E972" w14:textId="7DF3F412" w:rsidR="00182B75" w:rsidRDefault="001C19D2" w:rsidP="001540A5">
                            <w:pPr>
                              <w:rPr>
                                <w:rFonts w:asciiTheme="minorHAnsi" w:hAnsiTheme="minorHAnsi"/>
                                <w:b/>
                              </w:rPr>
                            </w:pPr>
                            <w:r w:rsidRPr="00F047CE">
                              <w:rPr>
                                <w:rFonts w:asciiTheme="minorHAnsi" w:hAnsiTheme="minorHAnsi"/>
                                <w:b/>
                              </w:rPr>
                              <w:t xml:space="preserve">LETRA DEL CURSO AL QUE PERTENECE: </w:t>
                            </w:r>
                            <w:r w:rsidR="001540A5">
                              <w:rPr>
                                <w:rFonts w:asciiTheme="minorHAnsi" w:hAnsiTheme="minorHAnsi"/>
                                <w:b/>
                              </w:rPr>
                              <w:t>2° MEDIO A</w:t>
                            </w:r>
                          </w:p>
                          <w:p w14:paraId="51A99551" w14:textId="77777777" w:rsidR="00182B75" w:rsidRPr="00F047CE" w:rsidRDefault="00182B75" w:rsidP="00182B75">
                            <w:pPr>
                              <w:rPr>
                                <w:rFonts w:asciiTheme="minorHAnsi" w:hAnsiTheme="minorHAnsi"/>
                                <w:b/>
                              </w:rPr>
                            </w:pPr>
                            <w:r w:rsidRPr="00F047CE">
                              <w:rPr>
                                <w:rFonts w:asciiTheme="minorHAnsi" w:hAnsiTheme="minorHAnsi"/>
                                <w:b/>
                              </w:rPr>
                              <w:t>PROFESOR(A)   :</w:t>
                            </w:r>
                            <w:r>
                              <w:rPr>
                                <w:rFonts w:asciiTheme="minorHAnsi" w:hAnsiTheme="minorHAnsi"/>
                                <w:b/>
                              </w:rPr>
                              <w:t xml:space="preserve"> Pamela Soto Godoy</w:t>
                            </w:r>
                          </w:p>
                          <w:p w14:paraId="199CCD11" w14:textId="77777777" w:rsidR="00C419D2" w:rsidRPr="00ED4B79" w:rsidRDefault="00C419D2" w:rsidP="00ED4B79">
                            <w:pPr>
                              <w:rPr>
                                <w:rFonts w:asciiTheme="minorHAnsi" w:hAnsiTheme="minorHAnsi"/>
                                <w:b/>
                                <w:color w:val="FF0000"/>
                              </w:rPr>
                            </w:pPr>
                            <w:r w:rsidRPr="00ED4B79">
                              <w:rPr>
                                <w:rFonts w:asciiTheme="minorHAnsi" w:hAnsiTheme="minorHAnsi"/>
                                <w:b/>
                              </w:rPr>
                              <w:t>FECHA                :</w:t>
                            </w:r>
                            <w:r w:rsidR="00B75955">
                              <w:rPr>
                                <w:rFonts w:asciiTheme="minorHAnsi" w:hAnsiTheme="minorHAnsi"/>
                                <w:b/>
                              </w:rPr>
                              <w:t xml:space="preserve"> </w:t>
                            </w:r>
                          </w:p>
                          <w:p w14:paraId="2F73BECC" w14:textId="77777777" w:rsidR="00C419D2" w:rsidRPr="00F25AFD" w:rsidRDefault="00C419D2" w:rsidP="00ED4B79">
                            <w:pPr>
                              <w:rPr>
                                <w:rFonts w:ascii="Monotype Corsiva" w:hAnsi="Monotype Corsiva"/>
                                <w:b/>
                                <w:sz w:val="32"/>
                                <w:szCs w:val="32"/>
                              </w:rPr>
                            </w:pPr>
                          </w:p>
                          <w:p w14:paraId="066B65BD" w14:textId="77777777" w:rsidR="00C419D2" w:rsidRPr="00F25AFD" w:rsidRDefault="00C419D2" w:rsidP="00ED4B79">
                            <w:pPr>
                              <w:rPr>
                                <w:rFonts w:ascii="Monotype Corsiva" w:hAnsi="Monotype Corsiva"/>
                                <w:b/>
                                <w:sz w:val="32"/>
                                <w:szCs w:val="32"/>
                              </w:rPr>
                            </w:pPr>
                          </w:p>
                          <w:p w14:paraId="612ABE07" w14:textId="77777777" w:rsidR="00C419D2" w:rsidRPr="00DD67A0" w:rsidRDefault="00C419D2" w:rsidP="00ED4B79">
                            <w:pPr>
                              <w:rPr>
                                <w:rFonts w:ascii="Monotype Corsiva" w:hAnsi="Monotype Corsiva"/>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40D8B2" id="Text Box 13" o:spid="_x0000_s1027" type="#_x0000_t202" style="position:absolute;left:0;text-align:left;margin-left:2.25pt;margin-top:2.55pt;width:430.6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" strokeweight="4.5pt">
                <v:stroke linestyle="thickThin"/>
                <v:textbox>
                  <w:txbxContent>
                    <w:p w14:paraId="70A89156" w14:textId="77777777" w:rsidR="00C419D2" w:rsidRPr="00F047CE" w:rsidRDefault="001C19D2" w:rsidP="00ED4B79">
                      <w:pPr>
                        <w:rPr>
                          <w:rFonts w:asciiTheme="minorHAnsi" w:hAnsiTheme="minorHAnsi"/>
                          <w:b/>
                        </w:rPr>
                      </w:pPr>
                      <w:r w:rsidRPr="00F047CE">
                        <w:rPr>
                          <w:rFonts w:asciiTheme="minorHAnsi" w:hAnsiTheme="minorHAnsi"/>
                          <w:b/>
                        </w:rPr>
                        <w:t xml:space="preserve">NOMBRE </w:t>
                      </w:r>
                      <w:r w:rsidR="00C419D2" w:rsidRPr="00F047CE">
                        <w:rPr>
                          <w:rFonts w:asciiTheme="minorHAnsi" w:hAnsiTheme="minorHAnsi"/>
                          <w:b/>
                        </w:rPr>
                        <w:t>ALUMNO(A)       : ___________________________________________</w:t>
                      </w:r>
                    </w:p>
                    <w:p w14:paraId="37A1E972" w14:textId="7DF3F412" w:rsidR="00182B75" w:rsidRDefault="001C19D2" w:rsidP="001540A5">
                      <w:pPr>
                        <w:rPr>
                          <w:rFonts w:asciiTheme="minorHAnsi" w:hAnsiTheme="minorHAnsi"/>
                          <w:b/>
                        </w:rPr>
                      </w:pPr>
                      <w:r w:rsidRPr="00F047CE">
                        <w:rPr>
                          <w:rFonts w:asciiTheme="minorHAnsi" w:hAnsiTheme="minorHAnsi"/>
                          <w:b/>
                        </w:rPr>
                        <w:t xml:space="preserve">LETRA DEL CURSO AL QUE PERTENECE: </w:t>
                      </w:r>
                      <w:r w:rsidR="001540A5">
                        <w:rPr>
                          <w:rFonts w:asciiTheme="minorHAnsi" w:hAnsiTheme="minorHAnsi"/>
                          <w:b/>
                        </w:rPr>
                        <w:t>2° MEDIO A</w:t>
                      </w:r>
                    </w:p>
                    <w:p w14:paraId="51A99551" w14:textId="77777777" w:rsidR="00182B75" w:rsidRPr="00F047CE" w:rsidRDefault="00182B75" w:rsidP="00182B75">
                      <w:pPr>
                        <w:rPr>
                          <w:rFonts w:asciiTheme="minorHAnsi" w:hAnsiTheme="minorHAnsi"/>
                          <w:b/>
                        </w:rPr>
                      </w:pPr>
                      <w:r w:rsidRPr="00F047CE">
                        <w:rPr>
                          <w:rFonts w:asciiTheme="minorHAnsi" w:hAnsiTheme="minorHAnsi"/>
                          <w:b/>
                        </w:rPr>
                        <w:t>PROFESOR(A)   :</w:t>
                      </w:r>
                      <w:r>
                        <w:rPr>
                          <w:rFonts w:asciiTheme="minorHAnsi" w:hAnsiTheme="minorHAnsi"/>
                          <w:b/>
                        </w:rPr>
                        <w:t xml:space="preserve"> Pamela Soto Godoy</w:t>
                      </w:r>
                    </w:p>
                    <w:p w14:paraId="199CCD11" w14:textId="77777777" w:rsidR="00C419D2" w:rsidRPr="00ED4B79" w:rsidRDefault="00C419D2" w:rsidP="00ED4B79">
                      <w:pPr>
                        <w:rPr>
                          <w:rFonts w:asciiTheme="minorHAnsi" w:hAnsiTheme="minorHAnsi"/>
                          <w:b/>
                          <w:color w:val="FF0000"/>
                        </w:rPr>
                      </w:pPr>
                      <w:r w:rsidRPr="00ED4B79">
                        <w:rPr>
                          <w:rFonts w:asciiTheme="minorHAnsi" w:hAnsiTheme="minorHAnsi"/>
                          <w:b/>
                        </w:rPr>
                        <w:t>FECHA                :</w:t>
                      </w:r>
                      <w:r w:rsidR="00B75955">
                        <w:rPr>
                          <w:rFonts w:asciiTheme="minorHAnsi" w:hAnsiTheme="minorHAnsi"/>
                          <w:b/>
                        </w:rPr>
                        <w:t xml:space="preserve"> </w:t>
                      </w:r>
                    </w:p>
                    <w:p w14:paraId="2F73BECC" w14:textId="77777777" w:rsidR="00C419D2" w:rsidRPr="00F25AFD" w:rsidRDefault="00C419D2" w:rsidP="00ED4B79">
                      <w:pPr>
                        <w:rPr>
                          <w:rFonts w:ascii="Monotype Corsiva" w:hAnsi="Monotype Corsiva"/>
                          <w:b/>
                          <w:sz w:val="32"/>
                          <w:szCs w:val="32"/>
                        </w:rPr>
                      </w:pPr>
                    </w:p>
                    <w:p w14:paraId="066B65BD" w14:textId="77777777" w:rsidR="00C419D2" w:rsidRPr="00F25AFD" w:rsidRDefault="00C419D2" w:rsidP="00ED4B79">
                      <w:pPr>
                        <w:rPr>
                          <w:rFonts w:ascii="Monotype Corsiva" w:hAnsi="Monotype Corsiva"/>
                          <w:b/>
                          <w:sz w:val="32"/>
                          <w:szCs w:val="32"/>
                        </w:rPr>
                      </w:pPr>
                    </w:p>
                    <w:p w14:paraId="612ABE07" w14:textId="77777777" w:rsidR="00C419D2" w:rsidRPr="00DD67A0" w:rsidRDefault="00C419D2" w:rsidP="00ED4B79">
                      <w:pPr>
                        <w:rPr>
                          <w:rFonts w:ascii="Monotype Corsiva" w:hAnsi="Monotype Corsiva"/>
                          <w:b/>
                          <w:sz w:val="32"/>
                          <w:szCs w:val="32"/>
                        </w:rPr>
                      </w:pPr>
                    </w:p>
                  </w:txbxContent>
                </v:textbox>
                <w10:wrap type="square"/>
              </v:shape>
            </w:pict>
          </mc:Fallback>
        </mc:AlternateContent>
      </w:r>
    </w:p>
    <w:p w14:paraId="4496F47A" w14:textId="5F315B57" w:rsidR="00C419D2" w:rsidRPr="00C419D2" w:rsidRDefault="00C419D2" w:rsidP="00C419D2">
      <w:pPr>
        <w:rPr>
          <w:sz w:val="36"/>
          <w:szCs w:val="36"/>
          <w:lang w:val="es-ES" w:eastAsia="es-ES"/>
        </w:rPr>
      </w:pPr>
      <w:r w:rsidRPr="00C419D2">
        <w:rPr>
          <w:sz w:val="36"/>
          <w:szCs w:val="36"/>
          <w:lang w:val="es-ES" w:eastAsia="es-ES"/>
        </w:rPr>
        <w:t xml:space="preserve">         </w:t>
      </w:r>
      <w:r>
        <w:rPr>
          <w:sz w:val="36"/>
          <w:szCs w:val="36"/>
          <w:lang w:val="es-ES" w:eastAsia="es-ES"/>
        </w:rPr>
        <w:t xml:space="preserve">                           </w:t>
      </w:r>
    </w:p>
    <w:p w14:paraId="6E2DCAF4" w14:textId="77777777" w:rsidR="00C419D2" w:rsidRPr="00C419D2" w:rsidRDefault="00C419D2" w:rsidP="00C419D2">
      <w:pPr>
        <w:rPr>
          <w:sz w:val="28"/>
          <w:szCs w:val="28"/>
          <w:lang w:val="es-ES" w:eastAsia="es-ES"/>
        </w:rPr>
      </w:pPr>
    </w:p>
    <w:p w14:paraId="6DCFDC49" w14:textId="77777777" w:rsidR="00C419D2" w:rsidRPr="00C419D2" w:rsidRDefault="00C419D2" w:rsidP="00C419D2">
      <w:pPr>
        <w:rPr>
          <w:sz w:val="28"/>
          <w:szCs w:val="28"/>
          <w:lang w:val="es-ES" w:eastAsia="es-ES"/>
        </w:rPr>
      </w:pPr>
    </w:p>
    <w:p w14:paraId="5A42E137" w14:textId="77777777" w:rsidR="00C419D2" w:rsidRDefault="00C419D2" w:rsidP="00C419D2">
      <w:pPr>
        <w:rPr>
          <w:sz w:val="28"/>
          <w:szCs w:val="28"/>
          <w:lang w:val="es-ES" w:eastAsia="es-ES"/>
        </w:rPr>
      </w:pPr>
    </w:p>
    <w:p w14:paraId="52C6EF32" w14:textId="77777777" w:rsidR="00ED4B79" w:rsidRDefault="00ED4B79" w:rsidP="00C419D2">
      <w:pPr>
        <w:rPr>
          <w:sz w:val="28"/>
          <w:szCs w:val="28"/>
          <w:lang w:val="es-ES" w:eastAsia="es-ES"/>
        </w:rPr>
      </w:pPr>
    </w:p>
    <w:p w14:paraId="34D32070" w14:textId="77777777" w:rsidR="00ED4B79" w:rsidRPr="00C419D2" w:rsidRDefault="00C15438" w:rsidP="00C419D2">
      <w:pPr>
        <w:rPr>
          <w:sz w:val="28"/>
          <w:szCs w:val="28"/>
          <w:lang w:val="es-ES" w:eastAsia="es-ES"/>
        </w:rPr>
      </w:pPr>
      <w:r>
        <w:rPr>
          <w:noProof/>
          <w:sz w:val="28"/>
          <w:szCs w:val="28"/>
          <w:lang w:eastAsia="es-CL"/>
        </w:rPr>
        <mc:AlternateContent>
          <mc:Choice Requires="wps">
            <w:drawing>
              <wp:anchor distT="0" distB="0" distL="114300" distR="114300" simplePos="0" relativeHeight="251665408" behindDoc="0" locked="0" layoutInCell="1" allowOverlap="1" wp14:anchorId="1AC9899F" wp14:editId="40B14BA3">
                <wp:simplePos x="0" y="0"/>
                <wp:positionH relativeFrom="column">
                  <wp:posOffset>-14605</wp:posOffset>
                </wp:positionH>
                <wp:positionV relativeFrom="paragraph">
                  <wp:posOffset>304165</wp:posOffset>
                </wp:positionV>
                <wp:extent cx="6040755" cy="1650365"/>
                <wp:effectExtent l="19050" t="19050" r="36195" b="45085"/>
                <wp:wrapSquare wrapText="bothSides"/>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1650365"/>
                        </a:xfrm>
                        <a:prstGeom prst="rect">
                          <a:avLst/>
                        </a:prstGeom>
                        <a:solidFill>
                          <a:srgbClr val="FFFFFF"/>
                        </a:solidFill>
                        <a:ln w="57150" cmpd="thickThin">
                          <a:solidFill>
                            <a:srgbClr val="000000"/>
                          </a:solidFill>
                          <a:miter lim="800000"/>
                          <a:headEnd/>
                          <a:tailEnd/>
                        </a:ln>
                      </wps:spPr>
                      <wps:txbx>
                        <w:txbxContent>
                          <w:p w14:paraId="1CFE3C4C" w14:textId="77777777" w:rsidR="00F047CE" w:rsidRDefault="007C7D5D" w:rsidP="00C419D2">
                            <w:pPr>
                              <w:rPr>
                                <w:rFonts w:asciiTheme="minorHAnsi" w:hAnsiTheme="minorHAnsi"/>
                                <w:b/>
                              </w:rPr>
                            </w:pPr>
                            <w:r>
                              <w:rPr>
                                <w:rFonts w:asciiTheme="minorHAnsi" w:hAnsiTheme="minorHAnsi"/>
                                <w:b/>
                              </w:rPr>
                              <w:t>HABILIDADES</w:t>
                            </w:r>
                            <w:r w:rsidR="00C419D2" w:rsidRPr="00F047CE">
                              <w:rPr>
                                <w:rFonts w:asciiTheme="minorHAnsi" w:hAnsiTheme="minorHAnsi"/>
                                <w:b/>
                              </w:rPr>
                              <w:t xml:space="preserve">: </w:t>
                            </w:r>
                          </w:p>
                          <w:p w14:paraId="605BF9F0" w14:textId="77777777" w:rsidR="007C7D5D" w:rsidRDefault="007C7D5D" w:rsidP="00C419D2">
                            <w:pPr>
                              <w:rPr>
                                <w:rFonts w:asciiTheme="minorHAnsi" w:hAnsiTheme="minorHAnsi"/>
                                <w:b/>
                              </w:rPr>
                            </w:pPr>
                          </w:p>
                          <w:p w14:paraId="43904D38" w14:textId="105F0C75" w:rsidR="007C7D5D" w:rsidRDefault="00747650" w:rsidP="00BF2C0A">
                            <w:r>
                              <w:t>Leer</w:t>
                            </w:r>
                          </w:p>
                          <w:p w14:paraId="2A28A787" w14:textId="05037672" w:rsidR="00747650" w:rsidRDefault="00747650" w:rsidP="00BF2C0A">
                            <w:r>
                              <w:t xml:space="preserve">Inferir </w:t>
                            </w:r>
                          </w:p>
                          <w:p w14:paraId="70E39D72" w14:textId="1DB0FB72" w:rsidR="00747650" w:rsidRDefault="00747650" w:rsidP="00BF2C0A">
                            <w:r>
                              <w:t>Incrementar vocabulario</w:t>
                            </w:r>
                          </w:p>
                          <w:p w14:paraId="29AB07C7" w14:textId="2158EADF" w:rsidR="00747650" w:rsidRDefault="00747650" w:rsidP="00BF2C0A">
                            <w:r>
                              <w:t>Interpretar</w:t>
                            </w:r>
                          </w:p>
                          <w:p w14:paraId="6B371ED6" w14:textId="12C8E475" w:rsidR="00747650" w:rsidRPr="007C7D5D" w:rsidRDefault="00747650" w:rsidP="00BF2C0A">
                            <w:pPr>
                              <w:rPr>
                                <w:b/>
                              </w:rPr>
                            </w:pPr>
                            <w:r>
                              <w:t xml:space="preserve">Reflexionar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C9899F" id="Text Box 14" o:spid="_x0000_s1028" type="#_x0000_t202" style="position:absolute;margin-left:-1.15pt;margin-top:23.95pt;width:475.65pt;height:1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" strokeweight="4.5pt">
                <v:stroke linestyle="thickThin"/>
                <v:textbox>
                  <w:txbxContent>
                    <w:p w14:paraId="1CFE3C4C" w14:textId="77777777" w:rsidR="00F047CE" w:rsidRDefault="007C7D5D" w:rsidP="00C419D2">
                      <w:pPr>
                        <w:rPr>
                          <w:rFonts w:asciiTheme="minorHAnsi" w:hAnsiTheme="minorHAnsi"/>
                          <w:b/>
                        </w:rPr>
                      </w:pPr>
                      <w:r>
                        <w:rPr>
                          <w:rFonts w:asciiTheme="minorHAnsi" w:hAnsiTheme="minorHAnsi"/>
                          <w:b/>
                        </w:rPr>
                        <w:t>HABILIDADES</w:t>
                      </w:r>
                      <w:r w:rsidR="00C419D2" w:rsidRPr="00F047CE">
                        <w:rPr>
                          <w:rFonts w:asciiTheme="minorHAnsi" w:hAnsiTheme="minorHAnsi"/>
                          <w:b/>
                        </w:rPr>
                        <w:t xml:space="preserve">: </w:t>
                      </w:r>
                    </w:p>
                    <w:p w14:paraId="605BF9F0" w14:textId="77777777" w:rsidR="007C7D5D" w:rsidRDefault="007C7D5D" w:rsidP="00C419D2">
                      <w:pPr>
                        <w:rPr>
                          <w:rFonts w:asciiTheme="minorHAnsi" w:hAnsiTheme="minorHAnsi"/>
                          <w:b/>
                        </w:rPr>
                      </w:pPr>
                    </w:p>
                    <w:p w14:paraId="43904D38" w14:textId="105F0C75" w:rsidR="007C7D5D" w:rsidRDefault="00747650" w:rsidP="00BF2C0A">
                      <w:r>
                        <w:t>Leer</w:t>
                      </w:r>
                    </w:p>
                    <w:p w14:paraId="2A28A787" w14:textId="05037672" w:rsidR="00747650" w:rsidRDefault="00747650" w:rsidP="00BF2C0A">
                      <w:r>
                        <w:t xml:space="preserve">Inferir </w:t>
                      </w:r>
                    </w:p>
                    <w:p w14:paraId="70E39D72" w14:textId="1DB0FB72" w:rsidR="00747650" w:rsidRDefault="00747650" w:rsidP="00BF2C0A">
                      <w:r>
                        <w:t>Incrementar vocabulario</w:t>
                      </w:r>
                    </w:p>
                    <w:p w14:paraId="29AB07C7" w14:textId="2158EADF" w:rsidR="00747650" w:rsidRDefault="00747650" w:rsidP="00BF2C0A">
                      <w:r>
                        <w:t>Interpretar</w:t>
                      </w:r>
                    </w:p>
                    <w:p w14:paraId="6B371ED6" w14:textId="12C8E475" w:rsidR="00747650" w:rsidRPr="007C7D5D" w:rsidRDefault="00747650" w:rsidP="00BF2C0A">
                      <w:pPr>
                        <w:rPr>
                          <w:b/>
                        </w:rPr>
                      </w:pPr>
                      <w:r>
                        <w:t xml:space="preserve">Reflexionar </w:t>
                      </w:r>
                      <w:bookmarkStart w:id="1" w:name="_GoBack"/>
                      <w:bookmarkEnd w:id="1"/>
                    </w:p>
                  </w:txbxContent>
                </v:textbox>
                <w10:wrap type="square"/>
              </v:shape>
            </w:pict>
          </mc:Fallback>
        </mc:AlternateContent>
      </w:r>
    </w:p>
    <w:p w14:paraId="22904946" w14:textId="77777777" w:rsidR="00C419D2" w:rsidRPr="00C419D2" w:rsidRDefault="00C419D2" w:rsidP="00C419D2">
      <w:pPr>
        <w:rPr>
          <w:lang w:val="es-ES" w:eastAsia="es-ES"/>
        </w:rPr>
      </w:pPr>
    </w:p>
    <w:p w14:paraId="1457BB14" w14:textId="77777777" w:rsidR="00C419D2" w:rsidRPr="00C419D2" w:rsidRDefault="00C15438" w:rsidP="00C419D2">
      <w:pPr>
        <w:rPr>
          <w:lang w:val="es-ES" w:eastAsia="es-ES"/>
        </w:rPr>
      </w:pPr>
      <w:r>
        <w:rPr>
          <w:noProof/>
          <w:lang w:eastAsia="es-CL"/>
        </w:rPr>
        <mc:AlternateContent>
          <mc:Choice Requires="wps">
            <w:drawing>
              <wp:anchor distT="0" distB="0" distL="114300" distR="114300" simplePos="0" relativeHeight="251664384" behindDoc="0" locked="0" layoutInCell="1" allowOverlap="1" wp14:anchorId="6CAF92DD" wp14:editId="26A222A5">
                <wp:simplePos x="0" y="0"/>
                <wp:positionH relativeFrom="column">
                  <wp:posOffset>33020</wp:posOffset>
                </wp:positionH>
                <wp:positionV relativeFrom="paragraph">
                  <wp:posOffset>114935</wp:posOffset>
                </wp:positionV>
                <wp:extent cx="6048375" cy="1266825"/>
                <wp:effectExtent l="19050" t="19050" r="47625" b="476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266825"/>
                        </a:xfrm>
                        <a:prstGeom prst="rect">
                          <a:avLst/>
                        </a:prstGeom>
                        <a:solidFill>
                          <a:srgbClr val="FFFFFF"/>
                        </a:solidFill>
                        <a:ln w="57150" cmpd="thinThick">
                          <a:solidFill>
                            <a:srgbClr val="000000"/>
                          </a:solidFill>
                          <a:miter lim="800000"/>
                          <a:headEnd/>
                          <a:tailEnd/>
                        </a:ln>
                      </wps:spPr>
                      <wps:txbx>
                        <w:txbxContent>
                          <w:p w14:paraId="226F68E0" w14:textId="77777777" w:rsidR="00C419D2" w:rsidRPr="00F047CE" w:rsidRDefault="00C419D2" w:rsidP="00467A21">
                            <w:pPr>
                              <w:overflowPunct w:val="0"/>
                              <w:rPr>
                                <w:rFonts w:asciiTheme="minorHAnsi" w:hAnsiTheme="minorHAnsi" w:cs="Arial"/>
                                <w:b/>
                                <w:bCs/>
                              </w:rPr>
                            </w:pPr>
                            <w:r w:rsidRPr="00F047CE">
                              <w:rPr>
                                <w:rFonts w:asciiTheme="minorHAnsi" w:hAnsiTheme="minorHAnsi" w:cs="Arial"/>
                                <w:b/>
                                <w:bCs/>
                              </w:rPr>
                              <w:t>Instrucciones:</w:t>
                            </w:r>
                          </w:p>
                          <w:p w14:paraId="27172534" w14:textId="77777777"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Evite los borrones y el uso </w:t>
                            </w:r>
                            <w:proofErr w:type="gramStart"/>
                            <w:r w:rsidRPr="00F047CE">
                              <w:rPr>
                                <w:rFonts w:asciiTheme="minorHAnsi" w:eastAsia="Verdana" w:hAnsiTheme="minorHAnsi" w:cs="Arial"/>
                                <w:b/>
                                <w:lang w:val="es-MX"/>
                              </w:rPr>
                              <w:t>de  corrector</w:t>
                            </w:r>
                            <w:proofErr w:type="gramEnd"/>
                            <w:r w:rsidRPr="00F047CE">
                              <w:rPr>
                                <w:rFonts w:asciiTheme="minorHAnsi" w:eastAsia="Verdana" w:hAnsiTheme="minorHAnsi" w:cs="Arial"/>
                                <w:b/>
                                <w:lang w:val="es-MX"/>
                              </w:rPr>
                              <w:t>.</w:t>
                            </w:r>
                          </w:p>
                          <w:p w14:paraId="3DFB0ED6" w14:textId="77777777"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sidR="00CA3CA0">
                              <w:rPr>
                                <w:rFonts w:asciiTheme="minorHAnsi" w:eastAsia="Verdana" w:hAnsiTheme="minorHAnsi" w:cs="Arial"/>
                                <w:b/>
                                <w:lang w:val="es-MX"/>
                              </w:rPr>
                              <w:t>guía.</w:t>
                            </w:r>
                          </w:p>
                          <w:p w14:paraId="63750480" w14:textId="77777777" w:rsidR="00467A21" w:rsidRPr="00F047CE" w:rsidRDefault="00F047CE"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Utilice solo lápiz de pasta o grafito en caso de que el profesor lo autorice</w:t>
                            </w:r>
                            <w:proofErr w:type="gramStart"/>
                            <w:r w:rsidRPr="00F047CE">
                              <w:rPr>
                                <w:rFonts w:asciiTheme="minorHAnsi" w:eastAsia="Verdana" w:hAnsiTheme="minorHAnsi" w:cs="Arial"/>
                                <w:b/>
                                <w:lang w:val="es-MX"/>
                              </w:rPr>
                              <w:t xml:space="preserve">,  </w:t>
                            </w:r>
                            <w:r w:rsidR="00CA3CA0">
                              <w:rPr>
                                <w:rFonts w:asciiTheme="minorHAnsi" w:eastAsia="Verdana" w:hAnsiTheme="minorHAnsi" w:cs="Arial"/>
                                <w:b/>
                                <w:lang w:val="es-MX"/>
                              </w:rPr>
                              <w:t>para</w:t>
                            </w:r>
                            <w:proofErr w:type="gramEnd"/>
                            <w:r w:rsidR="00CA3CA0">
                              <w:rPr>
                                <w:rFonts w:asciiTheme="minorHAnsi" w:eastAsia="Verdana" w:hAnsiTheme="minorHAnsi" w:cs="Arial"/>
                                <w:b/>
                                <w:lang w:val="es-MX"/>
                              </w:rPr>
                              <w:t xml:space="preserve"> responder su guía.</w:t>
                            </w:r>
                            <w:r w:rsidR="00467A21" w:rsidRPr="00F047CE">
                              <w:rPr>
                                <w:rFonts w:asciiTheme="minorHAnsi" w:eastAsia="Verdana" w:hAnsiTheme="minorHAnsi" w:cs="Arial"/>
                                <w:b/>
                                <w:lang w:val="es-MX"/>
                              </w:rPr>
                              <w:t xml:space="preserve"> </w:t>
                            </w:r>
                          </w:p>
                          <w:p w14:paraId="1B3A9DC2" w14:textId="77777777" w:rsidR="00C419D2" w:rsidRPr="00F047CE" w:rsidRDefault="00C419D2" w:rsidP="00C419D2">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AF92DD" id="Text Box 12" o:spid="_x0000_s1029" type="#_x0000_t202" style="position:absolute;margin-left:2.6pt;margin-top:9.05pt;width:476.25pt;height:9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" strokeweight="4.5pt">
                <v:stroke linestyle="thinThick"/>
                <v:textbox>
                  <w:txbxContent>
                    <w:p w14:paraId="226F68E0" w14:textId="77777777" w:rsidR="00C419D2" w:rsidRPr="00F047CE" w:rsidRDefault="00C419D2" w:rsidP="00467A21">
                      <w:pPr>
                        <w:overflowPunct w:val="0"/>
                        <w:rPr>
                          <w:rFonts w:asciiTheme="minorHAnsi" w:hAnsiTheme="minorHAnsi" w:cs="Arial"/>
                          <w:b/>
                          <w:bCs/>
                        </w:rPr>
                      </w:pPr>
                      <w:r w:rsidRPr="00F047CE">
                        <w:rPr>
                          <w:rFonts w:asciiTheme="minorHAnsi" w:hAnsiTheme="minorHAnsi" w:cs="Arial"/>
                          <w:b/>
                          <w:bCs/>
                        </w:rPr>
                        <w:t>Instrucciones:</w:t>
                      </w:r>
                    </w:p>
                    <w:p w14:paraId="27172534" w14:textId="77777777"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Evite los borrones y el uso de  corrector.</w:t>
                      </w:r>
                    </w:p>
                    <w:p w14:paraId="3DFB0ED6" w14:textId="77777777"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sidR="00CA3CA0">
                        <w:rPr>
                          <w:rFonts w:asciiTheme="minorHAnsi" w:eastAsia="Verdana" w:hAnsiTheme="minorHAnsi" w:cs="Arial"/>
                          <w:b/>
                          <w:lang w:val="es-MX"/>
                        </w:rPr>
                        <w:t>guía.</w:t>
                      </w:r>
                    </w:p>
                    <w:p w14:paraId="63750480" w14:textId="77777777" w:rsidR="00467A21" w:rsidRPr="00F047CE" w:rsidRDefault="00F047CE"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Utilice solo lápiz de pasta o grafito en caso de que el profesor lo autorice,  </w:t>
                      </w:r>
                      <w:r w:rsidR="00CA3CA0">
                        <w:rPr>
                          <w:rFonts w:asciiTheme="minorHAnsi" w:eastAsia="Verdana" w:hAnsiTheme="minorHAnsi" w:cs="Arial"/>
                          <w:b/>
                          <w:lang w:val="es-MX"/>
                        </w:rPr>
                        <w:t>para responder su guía.</w:t>
                      </w:r>
                      <w:r w:rsidR="00467A21" w:rsidRPr="00F047CE">
                        <w:rPr>
                          <w:rFonts w:asciiTheme="minorHAnsi" w:eastAsia="Verdana" w:hAnsiTheme="minorHAnsi" w:cs="Arial"/>
                          <w:b/>
                          <w:lang w:val="es-MX"/>
                        </w:rPr>
                        <w:t xml:space="preserve"> </w:t>
                      </w:r>
                    </w:p>
                    <w:p w14:paraId="1B3A9DC2" w14:textId="77777777" w:rsidR="00C419D2" w:rsidRPr="00F047CE" w:rsidRDefault="00C419D2" w:rsidP="00C419D2">
                      <w:pPr>
                        <w:suppressAutoHyphens/>
                        <w:overflowPunct w:val="0"/>
                        <w:autoSpaceDE w:val="0"/>
                        <w:rPr>
                          <w:rFonts w:asciiTheme="minorHAnsi" w:hAnsiTheme="minorHAnsi" w:cs="Arial"/>
                          <w:b/>
                        </w:rPr>
                      </w:pPr>
                      <w:r w:rsidRPr="00F047CE">
                        <w:rPr>
                          <w:rFonts w:asciiTheme="minorHAnsi" w:eastAsia="Verdana" w:hAnsiTheme="minorHAnsi" w:cs="Arial"/>
                          <w:b/>
                        </w:rPr>
                        <w:t xml:space="preserve"> </w:t>
                      </w:r>
                    </w:p>
                  </w:txbxContent>
                </v:textbox>
              </v:shape>
            </w:pict>
          </mc:Fallback>
        </mc:AlternateContent>
      </w:r>
    </w:p>
    <w:p w14:paraId="04B0AE09" w14:textId="77777777" w:rsidR="00C419D2" w:rsidRPr="00C419D2" w:rsidRDefault="00C419D2" w:rsidP="00C419D2">
      <w:pPr>
        <w:rPr>
          <w:lang w:val="es-ES" w:eastAsia="es-ES"/>
        </w:rPr>
      </w:pPr>
    </w:p>
    <w:p w14:paraId="0911327D" w14:textId="77777777" w:rsidR="00C419D2" w:rsidRPr="00C419D2" w:rsidRDefault="00C419D2" w:rsidP="00C419D2">
      <w:pPr>
        <w:rPr>
          <w:lang w:val="es-ES" w:eastAsia="es-ES"/>
        </w:rPr>
      </w:pPr>
    </w:p>
    <w:p w14:paraId="73CAA71F" w14:textId="77777777" w:rsidR="00467A21" w:rsidRDefault="00467A21" w:rsidP="00467A21">
      <w:pPr>
        <w:rPr>
          <w:rFonts w:ascii="Cambria" w:hAnsi="Cambria"/>
          <w:b/>
          <w:sz w:val="28"/>
          <w:szCs w:val="28"/>
          <w:lang w:val="es-ES" w:eastAsia="es-ES"/>
        </w:rPr>
      </w:pPr>
    </w:p>
    <w:p w14:paraId="407A3591" w14:textId="77777777" w:rsidR="00467A21" w:rsidRDefault="00467A21" w:rsidP="00467A21">
      <w:pPr>
        <w:rPr>
          <w:rFonts w:ascii="Cambria" w:hAnsi="Cambria"/>
          <w:b/>
          <w:sz w:val="28"/>
          <w:szCs w:val="28"/>
          <w:lang w:val="es-ES" w:eastAsia="es-ES"/>
        </w:rPr>
      </w:pPr>
    </w:p>
    <w:p w14:paraId="2B65C555" w14:textId="77777777" w:rsidR="00467A21" w:rsidRDefault="00467A21" w:rsidP="00467A21">
      <w:pPr>
        <w:rPr>
          <w:rFonts w:ascii="Cambria" w:hAnsi="Cambria"/>
          <w:b/>
          <w:sz w:val="28"/>
          <w:szCs w:val="28"/>
          <w:lang w:val="es-ES" w:eastAsia="es-ES"/>
        </w:rPr>
      </w:pPr>
    </w:p>
    <w:p w14:paraId="7A50168E" w14:textId="77777777" w:rsidR="007D3474" w:rsidRDefault="007D3474" w:rsidP="00467A21">
      <w:pPr>
        <w:jc w:val="both"/>
        <w:rPr>
          <w:b/>
        </w:rPr>
      </w:pPr>
    </w:p>
    <w:p w14:paraId="6D7E4D21" w14:textId="77777777" w:rsidR="007D3474" w:rsidRPr="007D3474" w:rsidRDefault="007D3474" w:rsidP="007D3474"/>
    <w:p w14:paraId="2161DB75" w14:textId="77777777" w:rsidR="007D3474" w:rsidRDefault="007D3474" w:rsidP="007D3474"/>
    <w:p w14:paraId="422CE3B5" w14:textId="77777777" w:rsidR="00D41B67" w:rsidRDefault="00D41B67" w:rsidP="007D3474"/>
    <w:p w14:paraId="4F28662D" w14:textId="77777777" w:rsidR="00D41B67" w:rsidRPr="007D3474" w:rsidRDefault="00D41B67" w:rsidP="007D3474"/>
    <w:p w14:paraId="5BE4BADE" w14:textId="77777777" w:rsidR="007D3474" w:rsidRDefault="007D3474" w:rsidP="007D3474">
      <w:pPr>
        <w:tabs>
          <w:tab w:val="left" w:pos="1530"/>
        </w:tabs>
      </w:pPr>
    </w:p>
    <w:p w14:paraId="70E1AD6A" w14:textId="77777777" w:rsidR="00D41B67" w:rsidRDefault="00D41B67" w:rsidP="007D3474">
      <w:pPr>
        <w:tabs>
          <w:tab w:val="left" w:pos="1530"/>
        </w:tabs>
      </w:pPr>
    </w:p>
    <w:p w14:paraId="1CC6A263" w14:textId="77777777" w:rsidR="00D41B67" w:rsidRDefault="00D41B67" w:rsidP="007D3474">
      <w:pPr>
        <w:tabs>
          <w:tab w:val="left" w:pos="1530"/>
        </w:tabs>
      </w:pPr>
    </w:p>
    <w:p w14:paraId="0B507294" w14:textId="77777777" w:rsidR="007D3474" w:rsidRDefault="007D3474" w:rsidP="007D3474">
      <w:pPr>
        <w:tabs>
          <w:tab w:val="left" w:pos="1530"/>
        </w:tabs>
      </w:pPr>
    </w:p>
    <w:p w14:paraId="28485D9A" w14:textId="77777777" w:rsidR="007D3474" w:rsidRDefault="007D3474" w:rsidP="007D3474">
      <w:pPr>
        <w:tabs>
          <w:tab w:val="left" w:pos="1530"/>
        </w:tabs>
      </w:pPr>
    </w:p>
    <w:p w14:paraId="1DE780AF" w14:textId="77777777" w:rsidR="0017351B" w:rsidRDefault="0017351B" w:rsidP="007D3474">
      <w:pPr>
        <w:tabs>
          <w:tab w:val="left" w:pos="1530"/>
        </w:tabs>
      </w:pPr>
    </w:p>
    <w:p w14:paraId="55406F12" w14:textId="77777777" w:rsidR="0017351B" w:rsidRDefault="0017351B" w:rsidP="007D3474">
      <w:pPr>
        <w:tabs>
          <w:tab w:val="left" w:pos="1530"/>
        </w:tabs>
      </w:pPr>
    </w:p>
    <w:p w14:paraId="23F1F9E8" w14:textId="77777777" w:rsidR="0017351B" w:rsidRDefault="0017351B" w:rsidP="007D3474">
      <w:pPr>
        <w:tabs>
          <w:tab w:val="left" w:pos="1530"/>
        </w:tabs>
      </w:pPr>
    </w:p>
    <w:p w14:paraId="150CF022" w14:textId="77777777" w:rsidR="0017351B" w:rsidRDefault="0017351B" w:rsidP="007D3474">
      <w:pPr>
        <w:tabs>
          <w:tab w:val="left" w:pos="1530"/>
        </w:tabs>
      </w:pPr>
    </w:p>
    <w:p w14:paraId="2C64FA55" w14:textId="77777777" w:rsidR="0017351B" w:rsidRDefault="0017351B" w:rsidP="007D3474">
      <w:pPr>
        <w:tabs>
          <w:tab w:val="left" w:pos="1530"/>
        </w:tabs>
      </w:pPr>
    </w:p>
    <w:p w14:paraId="38E44846" w14:textId="77777777" w:rsidR="0017351B" w:rsidRDefault="0017351B" w:rsidP="007D3474">
      <w:pPr>
        <w:tabs>
          <w:tab w:val="left" w:pos="1530"/>
        </w:tabs>
      </w:pPr>
    </w:p>
    <w:p w14:paraId="28B58484" w14:textId="77777777" w:rsidR="0017351B" w:rsidRDefault="0017351B" w:rsidP="007D3474">
      <w:pPr>
        <w:tabs>
          <w:tab w:val="left" w:pos="1530"/>
        </w:tabs>
      </w:pPr>
    </w:p>
    <w:p w14:paraId="56A982AF" w14:textId="77777777" w:rsidR="0017351B" w:rsidRDefault="0017351B" w:rsidP="007D3474">
      <w:pPr>
        <w:tabs>
          <w:tab w:val="left" w:pos="1530"/>
        </w:tabs>
      </w:pPr>
    </w:p>
    <w:p w14:paraId="40075F65" w14:textId="77777777" w:rsidR="0017351B" w:rsidRDefault="0017351B" w:rsidP="007D3474">
      <w:pPr>
        <w:tabs>
          <w:tab w:val="left" w:pos="1530"/>
        </w:tabs>
      </w:pPr>
      <w:bookmarkStart w:id="0" w:name="_GoBack"/>
      <w:bookmarkEnd w:id="0"/>
    </w:p>
    <w:p w14:paraId="7B3B9B82" w14:textId="77777777" w:rsidR="007D3474" w:rsidRDefault="007D3474" w:rsidP="007D3474">
      <w:pPr>
        <w:tabs>
          <w:tab w:val="left" w:pos="1530"/>
        </w:tabs>
      </w:pPr>
    </w:p>
    <w:p w14:paraId="38C9BDC4" w14:textId="41E2EB61" w:rsidR="007D3474" w:rsidRDefault="007D3474" w:rsidP="007D3474">
      <w:pPr>
        <w:tabs>
          <w:tab w:val="left" w:pos="1530"/>
        </w:tabs>
      </w:pPr>
    </w:p>
    <w:p w14:paraId="5E3E3BA5" w14:textId="57097ECB" w:rsidR="00BF2C0A" w:rsidRDefault="00C0656B" w:rsidP="00C0656B">
      <w:pPr>
        <w:tabs>
          <w:tab w:val="left" w:pos="1530"/>
        </w:tabs>
      </w:pPr>
      <w:r w:rsidRPr="00C0656B">
        <w:rPr>
          <w:b/>
          <w:bCs/>
        </w:rPr>
        <w:t xml:space="preserve">Lee el siguiente reportaje. Recuerda aplicar las estrategias de la lectura que conoces para </w:t>
      </w:r>
      <w:r>
        <w:rPr>
          <w:b/>
          <w:bCs/>
        </w:rPr>
        <w:t>m</w:t>
      </w:r>
      <w:r w:rsidRPr="00C0656B">
        <w:rPr>
          <w:b/>
          <w:bCs/>
        </w:rPr>
        <w:t>ejorar tu comprensión</w:t>
      </w:r>
      <w:r>
        <w:rPr>
          <w:b/>
          <w:bCs/>
        </w:rPr>
        <w:t xml:space="preserve"> </w:t>
      </w:r>
      <w:r w:rsidRPr="00C0656B">
        <w:rPr>
          <w:b/>
          <w:bCs/>
        </w:rPr>
        <w:t>del texto.</w:t>
      </w:r>
    </w:p>
    <w:p w14:paraId="41DC9FF3" w14:textId="47F10013" w:rsidR="00BF2C0A" w:rsidRDefault="00BF2C0A" w:rsidP="00BF2C0A">
      <w:pPr>
        <w:tabs>
          <w:tab w:val="left" w:pos="1530"/>
        </w:tabs>
        <w:jc w:val="right"/>
        <w:rPr>
          <w:rFonts w:ascii="Arial" w:hAnsi="Arial" w:cs="Arial"/>
        </w:rPr>
      </w:pPr>
    </w:p>
    <w:tbl>
      <w:tblPr>
        <w:tblStyle w:val="Tablaconcuadrcula"/>
        <w:tblW w:w="0" w:type="auto"/>
        <w:tblLook w:val="04A0" w:firstRow="1" w:lastRow="0" w:firstColumn="1" w:lastColumn="0" w:noHBand="0" w:noVBand="1"/>
      </w:tblPr>
      <w:tblGrid>
        <w:gridCol w:w="9771"/>
      </w:tblGrid>
      <w:tr w:rsidR="00C0656B" w14:paraId="776C1038" w14:textId="77777777" w:rsidTr="00C0656B">
        <w:tc>
          <w:tcPr>
            <w:tcW w:w="9771" w:type="dxa"/>
          </w:tcPr>
          <w:p w14:paraId="7B2AA463" w14:textId="77777777" w:rsidR="00C0656B" w:rsidRPr="00C0656B" w:rsidRDefault="00C0656B" w:rsidP="00C0656B">
            <w:pPr>
              <w:pBdr>
                <w:bottom w:val="single" w:sz="4" w:space="1" w:color="auto"/>
              </w:pBdr>
              <w:tabs>
                <w:tab w:val="left" w:pos="1530"/>
              </w:tabs>
              <w:jc w:val="both"/>
              <w:rPr>
                <w:rFonts w:ascii="Arial" w:hAnsi="Arial" w:cs="Arial"/>
                <w:b/>
                <w:bCs/>
              </w:rPr>
            </w:pPr>
          </w:p>
          <w:p w14:paraId="2518EA1D" w14:textId="4475EDA5" w:rsidR="00C0656B" w:rsidRPr="006921AB" w:rsidRDefault="00C0656B" w:rsidP="006921AB">
            <w:pPr>
              <w:pBdr>
                <w:bottom w:val="single" w:sz="4" w:space="1" w:color="auto"/>
              </w:pBdr>
              <w:tabs>
                <w:tab w:val="left" w:pos="1530"/>
              </w:tabs>
              <w:jc w:val="center"/>
              <w:rPr>
                <w:rFonts w:ascii="Arial" w:hAnsi="Arial" w:cs="Arial"/>
                <w:b/>
                <w:bCs/>
                <w:sz w:val="36"/>
                <w:szCs w:val="36"/>
              </w:rPr>
            </w:pPr>
            <w:r w:rsidRPr="006921AB">
              <w:rPr>
                <w:rFonts w:ascii="Arial" w:hAnsi="Arial" w:cs="Arial"/>
                <w:b/>
                <w:bCs/>
                <w:sz w:val="36"/>
                <w:szCs w:val="36"/>
              </w:rPr>
              <w:t>Un altar de cartón en la religión del asado argentino</w:t>
            </w:r>
          </w:p>
          <w:p w14:paraId="19A1599B" w14:textId="75D89EDF" w:rsidR="00C0656B" w:rsidRPr="006921AB" w:rsidRDefault="00C0656B" w:rsidP="006921AB">
            <w:pPr>
              <w:pBdr>
                <w:bottom w:val="single" w:sz="4" w:space="1" w:color="auto"/>
              </w:pBdr>
              <w:tabs>
                <w:tab w:val="left" w:pos="1530"/>
              </w:tabs>
              <w:jc w:val="center"/>
              <w:rPr>
                <w:rFonts w:ascii="Arial" w:hAnsi="Arial" w:cs="Arial"/>
                <w:sz w:val="20"/>
                <w:szCs w:val="20"/>
              </w:rPr>
            </w:pPr>
            <w:r w:rsidRPr="006921AB">
              <w:rPr>
                <w:rFonts w:ascii="Arial" w:hAnsi="Arial" w:cs="Arial"/>
                <w:sz w:val="20"/>
                <w:szCs w:val="20"/>
              </w:rPr>
              <w:t>Un joven inventor diseña una parrilla de cartón y madera para llevar la pasión a cualquier lado</w:t>
            </w:r>
          </w:p>
          <w:p w14:paraId="27501A6A" w14:textId="5C63D668" w:rsidR="00C0656B" w:rsidRPr="006921AB" w:rsidRDefault="00C0656B" w:rsidP="00C0656B">
            <w:pPr>
              <w:tabs>
                <w:tab w:val="left" w:pos="1530"/>
              </w:tabs>
              <w:jc w:val="both"/>
              <w:rPr>
                <w:rFonts w:ascii="Arial" w:hAnsi="Arial" w:cs="Arial"/>
                <w:sz w:val="20"/>
                <w:szCs w:val="20"/>
              </w:rPr>
            </w:pPr>
            <w:r w:rsidRPr="006921AB">
              <w:rPr>
                <w:rFonts w:ascii="Arial" w:hAnsi="Arial" w:cs="Arial"/>
                <w:sz w:val="20"/>
                <w:szCs w:val="20"/>
              </w:rPr>
              <w:t xml:space="preserve">Ramiro Barreiro                                                                           </w:t>
            </w:r>
            <w:r w:rsidR="006921AB">
              <w:rPr>
                <w:rFonts w:ascii="Arial" w:hAnsi="Arial" w:cs="Arial"/>
                <w:sz w:val="20"/>
                <w:szCs w:val="20"/>
              </w:rPr>
              <w:t xml:space="preserve">                          </w:t>
            </w:r>
            <w:r w:rsidRPr="006921AB">
              <w:rPr>
                <w:rFonts w:ascii="Arial" w:hAnsi="Arial" w:cs="Arial"/>
                <w:sz w:val="20"/>
                <w:szCs w:val="20"/>
              </w:rPr>
              <w:t>Buenos Aires 12 FEB 2017</w:t>
            </w:r>
          </w:p>
          <w:p w14:paraId="1253BC9D" w14:textId="77777777" w:rsidR="00C0656B" w:rsidRPr="00C0656B" w:rsidRDefault="00C0656B" w:rsidP="00C0656B">
            <w:pPr>
              <w:tabs>
                <w:tab w:val="left" w:pos="1530"/>
              </w:tabs>
              <w:jc w:val="both"/>
              <w:rPr>
                <w:rFonts w:ascii="Arial" w:hAnsi="Arial" w:cs="Arial"/>
              </w:rPr>
            </w:pPr>
          </w:p>
          <w:p w14:paraId="762DD81F" w14:textId="7F2F10E4" w:rsidR="00C0656B" w:rsidRPr="00C0656B" w:rsidRDefault="00C0656B" w:rsidP="00C0656B">
            <w:pPr>
              <w:tabs>
                <w:tab w:val="left" w:pos="1530"/>
              </w:tabs>
              <w:jc w:val="both"/>
              <w:rPr>
                <w:rFonts w:ascii="Arial" w:hAnsi="Arial" w:cs="Arial"/>
              </w:rPr>
            </w:pPr>
          </w:p>
          <w:p w14:paraId="3631D8ED" w14:textId="77777777" w:rsidR="00C0656B" w:rsidRDefault="00C0656B" w:rsidP="00C0656B">
            <w:pPr>
              <w:tabs>
                <w:tab w:val="left" w:pos="1530"/>
              </w:tabs>
              <w:jc w:val="both"/>
              <w:rPr>
                <w:rFonts w:ascii="Arial" w:hAnsi="Arial" w:cs="Arial"/>
              </w:rPr>
            </w:pPr>
            <w:r w:rsidRPr="00C0656B">
              <w:rPr>
                <w:rFonts w:ascii="Arial" w:hAnsi="Arial" w:cs="Arial"/>
              </w:rPr>
              <w:lastRenderedPageBreak/>
              <w:t xml:space="preserve">El asado es para los argentinos una suerte de religión y, como tal, su culto no conoce de edificios ni monumentos. Al costado de la carretera, en cualquier vereda del país, en balcones, terrazas, terrenos abandonados y obras en construcción, cualquier sitio es propicio para despuntar el vicio. Solo es necesario tirar una chapa, encender papel, </w:t>
            </w:r>
            <w:proofErr w:type="spellStart"/>
            <w:r w:rsidRPr="00C0656B">
              <w:rPr>
                <w:rFonts w:ascii="Arial" w:hAnsi="Arial" w:cs="Arial"/>
              </w:rPr>
              <w:t>carbón</w:t>
            </w:r>
            <w:proofErr w:type="spellEnd"/>
            <w:r w:rsidRPr="00C0656B">
              <w:rPr>
                <w:rFonts w:ascii="Arial" w:hAnsi="Arial" w:cs="Arial"/>
              </w:rPr>
              <w:t xml:space="preserve"> y madera y esperar a que </w:t>
            </w:r>
            <w:proofErr w:type="gramStart"/>
            <w:r w:rsidRPr="00C0656B">
              <w:rPr>
                <w:rFonts w:ascii="Arial" w:hAnsi="Arial" w:cs="Arial"/>
              </w:rPr>
              <w:t>las</w:t>
            </w:r>
            <w:proofErr w:type="gramEnd"/>
            <w:r w:rsidRPr="00C0656B">
              <w:rPr>
                <w:rFonts w:ascii="Arial" w:hAnsi="Arial" w:cs="Arial"/>
              </w:rPr>
              <w:t xml:space="preserve"> brasas hagan el resto. Ese ideal está todavía más cerca ahora, gracias al invento de Emmanuel </w:t>
            </w:r>
            <w:proofErr w:type="spellStart"/>
            <w:r w:rsidRPr="00C0656B">
              <w:rPr>
                <w:rFonts w:ascii="Arial" w:hAnsi="Arial" w:cs="Arial"/>
              </w:rPr>
              <w:t>Scianca</w:t>
            </w:r>
            <w:proofErr w:type="spellEnd"/>
            <w:r w:rsidRPr="00C0656B">
              <w:rPr>
                <w:rFonts w:ascii="Arial" w:hAnsi="Arial" w:cs="Arial"/>
              </w:rPr>
              <w:t xml:space="preserve">, un emprendedor de 35 años que creó la parrilla portátil descartable Tu Punto, realizada con madera y cartón reciclado, capaz de cocinar hasta dos kilos de alimentos y tan pequeña que entra en una mochila. </w:t>
            </w:r>
          </w:p>
          <w:p w14:paraId="27CCE7A9" w14:textId="77777777" w:rsidR="00C0656B" w:rsidRDefault="00C0656B" w:rsidP="00C0656B">
            <w:pPr>
              <w:tabs>
                <w:tab w:val="left" w:pos="1530"/>
              </w:tabs>
              <w:jc w:val="both"/>
              <w:rPr>
                <w:rFonts w:ascii="Arial" w:hAnsi="Arial" w:cs="Arial"/>
              </w:rPr>
            </w:pPr>
          </w:p>
          <w:p w14:paraId="01EEE8E5" w14:textId="77777777" w:rsidR="00C0656B" w:rsidRDefault="00C0656B" w:rsidP="00C0656B">
            <w:pPr>
              <w:tabs>
                <w:tab w:val="left" w:pos="1530"/>
              </w:tabs>
              <w:jc w:val="both"/>
              <w:rPr>
                <w:rFonts w:ascii="Arial" w:hAnsi="Arial" w:cs="Arial"/>
              </w:rPr>
            </w:pPr>
            <w:r w:rsidRPr="00C0656B">
              <w:rPr>
                <w:rFonts w:ascii="Arial" w:hAnsi="Arial" w:cs="Arial"/>
              </w:rPr>
              <w:t xml:space="preserve">Todo comenzó en 2011, gracias a un examen de la facultad: “Había que desarrollar una superficie para asar alimentos, al aire libre y útil para que coman cuatro personas. Comencé usando materiales tradicionales, metal y ladrillos, pero como el objetivo era para un usuario de ciudad me di cuenta que necesitaba algo que ocupe menos espacio, entonces desarrollé una caja que ya contenga al carbón. Necesitaba materiales económicos y no hay nada más barato que el cartón y madera”, explica el creador en diálogo con El País. </w:t>
            </w:r>
          </w:p>
          <w:p w14:paraId="74AC0269" w14:textId="77777777" w:rsidR="00C0656B" w:rsidRDefault="00C0656B" w:rsidP="00C0656B">
            <w:pPr>
              <w:tabs>
                <w:tab w:val="left" w:pos="1530"/>
              </w:tabs>
              <w:jc w:val="both"/>
              <w:rPr>
                <w:rFonts w:ascii="Arial" w:hAnsi="Arial" w:cs="Arial"/>
              </w:rPr>
            </w:pPr>
          </w:p>
          <w:p w14:paraId="4FC05D14" w14:textId="4F0660B3" w:rsidR="00C0656B" w:rsidRDefault="00C0656B" w:rsidP="00C0656B">
            <w:pPr>
              <w:tabs>
                <w:tab w:val="left" w:pos="1530"/>
              </w:tabs>
              <w:jc w:val="both"/>
              <w:rPr>
                <w:rFonts w:ascii="Arial" w:hAnsi="Arial" w:cs="Arial"/>
              </w:rPr>
            </w:pPr>
            <w:r w:rsidRPr="00C0656B">
              <w:rPr>
                <w:rFonts w:ascii="Arial" w:hAnsi="Arial" w:cs="Arial"/>
              </w:rPr>
              <w:t xml:space="preserve">Emmanuel es martillero público y trabaja en un aserradero, por lo que no le fue difícil hacerse de los materiales necesarios para comenzar su producción. Y una vez que convenció a sus profesores, fue el turno de fabricar en escala. Para eso fue fundamental haber ganado el concurso "Creer crear", organizado por la firma American Express, que le otorgó 40.000 pesos (2.500 dólares) y, con ello, la posibilidad de producir una primera tanda de 3.000 unidades. Llegar a los grandes comercios es una tarea todavía pendiente. “Al principio fue muy difícil porque en la carrera de Diseño no estamos preparados para la gestión comercial. El objetivo son las estaciones de servicio y campings pero todavía están lejos”, admite Emmanuel. “Los que más se acercaron son las tiendas de diseño y se venden en varios puntos del país, pero ellos los venden a 110 o 120 pesos (alrededor de 8 dólares) cada una y yo, desde la fábrica, las cobro 100 pesos las dos, en promoción”. La empresa, que hoy cuenta con solo tres socios, puede crecer aún más dado que ya tuvieron propuestas de compras desde Uruguay, Brasil, Bolivia, España, Chile y Estados Unidos, aunque todavía no concretaron ninguna exportación. La pregunta más frecuente de las que llegan a Tu Punto tiene que ver con el temor de que la parrilla se prenda fuego y, consecuencia de eso, perder el asado, algo imperdonable para cualquier argentino. “Yo me hacía la misma pregunta”, revela el creador, “pero cuando hacía asados en una parrilla tradicional y cubría la carne con un cartón (una práctica muy popular entre los asadores, que sirve para acelerar la cocción) nunca se prendía fuego. Las brochetas que compramos en los supermercados y ponemos encima de la parrilla son de madera y tampoco se prenden fuego. Solo hay que cuidar que </w:t>
            </w:r>
            <w:proofErr w:type="gramStart"/>
            <w:r w:rsidRPr="00C0656B">
              <w:rPr>
                <w:rFonts w:ascii="Arial" w:hAnsi="Arial" w:cs="Arial"/>
              </w:rPr>
              <w:t>las</w:t>
            </w:r>
            <w:proofErr w:type="gramEnd"/>
            <w:r w:rsidRPr="00C0656B">
              <w:rPr>
                <w:rFonts w:ascii="Arial" w:hAnsi="Arial" w:cs="Arial"/>
              </w:rPr>
              <w:t xml:space="preserve"> brasas no tengan contacto con las patas, esa es la sugerencia principal. Con hacer unas marcas cerca de las patas es suficiente”. </w:t>
            </w:r>
          </w:p>
          <w:p w14:paraId="43F65596" w14:textId="61A240C8" w:rsidR="00C0656B" w:rsidRDefault="00C0656B" w:rsidP="00C0656B">
            <w:pPr>
              <w:tabs>
                <w:tab w:val="left" w:pos="1530"/>
              </w:tabs>
              <w:jc w:val="both"/>
              <w:rPr>
                <w:rFonts w:ascii="Arial" w:hAnsi="Arial" w:cs="Arial"/>
              </w:rPr>
            </w:pPr>
          </w:p>
          <w:p w14:paraId="766F1589" w14:textId="77777777" w:rsidR="006921AB" w:rsidRDefault="006921AB" w:rsidP="00C0656B">
            <w:pPr>
              <w:tabs>
                <w:tab w:val="left" w:pos="1530"/>
              </w:tabs>
              <w:jc w:val="both"/>
              <w:rPr>
                <w:rFonts w:ascii="Arial" w:hAnsi="Arial" w:cs="Arial"/>
              </w:rPr>
            </w:pPr>
            <w:r w:rsidRPr="006921AB">
              <w:rPr>
                <w:rFonts w:ascii="Arial" w:hAnsi="Arial" w:cs="Arial"/>
              </w:rPr>
              <w:t xml:space="preserve">“No es fácil hacer correr una idea en Argentina”, opina </w:t>
            </w:r>
            <w:proofErr w:type="spellStart"/>
            <w:r w:rsidRPr="006921AB">
              <w:rPr>
                <w:rFonts w:ascii="Arial" w:hAnsi="Arial" w:cs="Arial"/>
              </w:rPr>
              <w:t>Scianca</w:t>
            </w:r>
            <w:proofErr w:type="spellEnd"/>
            <w:r w:rsidRPr="006921AB">
              <w:rPr>
                <w:rFonts w:ascii="Arial" w:hAnsi="Arial" w:cs="Arial"/>
              </w:rPr>
              <w:t xml:space="preserve">, “no llegas con facilidad a los inversores y solo te quedan los programas de ayuda del Estado, pero el dinero que te acercan tiene muchas condiciones y solo puedes usarlo para lo que ellos dictaminan”. El creador no contó con ninguna ayuda estatal, salvo la pantalla que le dio haber participado en la feria Innovar, aunque semejante exposición hizo aumentar la demanda, pero no la oferta. “Fue una buena pantalla, pero no hubo una ayuda directa más que seleccionar mi producto para exponerlo. Falta decisión y más programas para emprendedores, donde además tengan autonomía de decisión; falta que nos escuchen más”, cierra. </w:t>
            </w:r>
          </w:p>
          <w:p w14:paraId="5F1F89B3" w14:textId="77777777" w:rsidR="006921AB" w:rsidRDefault="006921AB" w:rsidP="00C0656B">
            <w:pPr>
              <w:tabs>
                <w:tab w:val="left" w:pos="1530"/>
              </w:tabs>
              <w:jc w:val="both"/>
              <w:rPr>
                <w:rFonts w:ascii="Arial" w:hAnsi="Arial" w:cs="Arial"/>
              </w:rPr>
            </w:pPr>
          </w:p>
          <w:p w14:paraId="1B2C06DA" w14:textId="54A528EA" w:rsidR="00C0656B" w:rsidRDefault="00C0656B" w:rsidP="00C0656B">
            <w:pPr>
              <w:tabs>
                <w:tab w:val="left" w:pos="1530"/>
              </w:tabs>
              <w:jc w:val="both"/>
              <w:rPr>
                <w:rFonts w:ascii="Arial" w:hAnsi="Arial" w:cs="Arial"/>
              </w:rPr>
            </w:pPr>
            <w:proofErr w:type="gramStart"/>
            <w:r w:rsidRPr="00C0656B">
              <w:rPr>
                <w:rFonts w:ascii="Arial" w:hAnsi="Arial" w:cs="Arial"/>
              </w:rPr>
              <w:t>chapa</w:t>
            </w:r>
            <w:proofErr w:type="gramEnd"/>
            <w:r w:rsidRPr="00C0656B">
              <w:rPr>
                <w:rFonts w:ascii="Arial" w:hAnsi="Arial" w:cs="Arial"/>
              </w:rPr>
              <w:t xml:space="preserve">: lámina de metal, madera u otro material. Parrilla. </w:t>
            </w:r>
          </w:p>
          <w:p w14:paraId="05E51C0D" w14:textId="77777777" w:rsidR="00C0656B" w:rsidRDefault="00C0656B" w:rsidP="00C0656B">
            <w:pPr>
              <w:tabs>
                <w:tab w:val="left" w:pos="1530"/>
              </w:tabs>
              <w:jc w:val="both"/>
              <w:rPr>
                <w:rFonts w:ascii="Arial" w:hAnsi="Arial" w:cs="Arial"/>
              </w:rPr>
            </w:pPr>
            <w:proofErr w:type="gramStart"/>
            <w:r w:rsidRPr="00C0656B">
              <w:rPr>
                <w:rFonts w:ascii="Arial" w:hAnsi="Arial" w:cs="Arial"/>
              </w:rPr>
              <w:t>descartable</w:t>
            </w:r>
            <w:proofErr w:type="gramEnd"/>
            <w:r w:rsidRPr="00C0656B">
              <w:rPr>
                <w:rFonts w:ascii="Arial" w:hAnsi="Arial" w:cs="Arial"/>
              </w:rPr>
              <w:t xml:space="preserve">: desechable. </w:t>
            </w:r>
          </w:p>
          <w:p w14:paraId="3C303A73" w14:textId="030F881B" w:rsidR="00C0656B" w:rsidRDefault="00C0656B" w:rsidP="00C0656B">
            <w:pPr>
              <w:tabs>
                <w:tab w:val="left" w:pos="1530"/>
              </w:tabs>
              <w:jc w:val="both"/>
              <w:rPr>
                <w:rFonts w:ascii="Arial" w:hAnsi="Arial" w:cs="Arial"/>
              </w:rPr>
            </w:pPr>
            <w:proofErr w:type="gramStart"/>
            <w:r w:rsidRPr="00C0656B">
              <w:rPr>
                <w:rFonts w:ascii="Arial" w:hAnsi="Arial" w:cs="Arial"/>
              </w:rPr>
              <w:t>brocheta</w:t>
            </w:r>
            <w:proofErr w:type="gramEnd"/>
            <w:r w:rsidRPr="00C0656B">
              <w:rPr>
                <w:rFonts w:ascii="Arial" w:hAnsi="Arial" w:cs="Arial"/>
              </w:rPr>
              <w:t>: palillo de madera.</w:t>
            </w:r>
          </w:p>
          <w:p w14:paraId="0BC64DC5" w14:textId="77777777" w:rsidR="00C0656B" w:rsidRDefault="00C0656B" w:rsidP="00C0656B">
            <w:pPr>
              <w:tabs>
                <w:tab w:val="left" w:pos="1530"/>
              </w:tabs>
              <w:jc w:val="both"/>
              <w:rPr>
                <w:rFonts w:ascii="Arial" w:hAnsi="Arial" w:cs="Arial"/>
              </w:rPr>
            </w:pPr>
          </w:p>
          <w:p w14:paraId="29C14B22" w14:textId="02F68286" w:rsidR="00C0656B" w:rsidRPr="001E61A1" w:rsidRDefault="001E61A1" w:rsidP="001E61A1">
            <w:pPr>
              <w:tabs>
                <w:tab w:val="left" w:pos="1530"/>
              </w:tabs>
              <w:jc w:val="right"/>
              <w:rPr>
                <w:rFonts w:ascii="Arial" w:hAnsi="Arial" w:cs="Arial"/>
                <w:sz w:val="20"/>
                <w:szCs w:val="20"/>
              </w:rPr>
            </w:pPr>
            <w:r w:rsidRPr="001E61A1">
              <w:rPr>
                <w:sz w:val="20"/>
                <w:szCs w:val="20"/>
              </w:rPr>
              <w:t>Barreiro, R. (2017). Un altar de cartón en la religión del asado argentino. Recuperado el 12 de febrero de 2017 de http://internacional.elpais.com/internacional/2017/02/11/actualidad/1486817172_543453.html</w:t>
            </w:r>
          </w:p>
        </w:tc>
      </w:tr>
    </w:tbl>
    <w:p w14:paraId="039CA7BB" w14:textId="2BDB67B5" w:rsidR="00BF2C0A" w:rsidRDefault="00BF2C0A" w:rsidP="00BF2C0A">
      <w:pPr>
        <w:tabs>
          <w:tab w:val="left" w:pos="1530"/>
        </w:tabs>
        <w:jc w:val="right"/>
        <w:rPr>
          <w:rFonts w:ascii="Arial" w:hAnsi="Arial" w:cs="Arial"/>
        </w:rPr>
      </w:pPr>
    </w:p>
    <w:p w14:paraId="6A8904C9" w14:textId="77777777" w:rsidR="00F55916" w:rsidRDefault="00F55916" w:rsidP="00F55916">
      <w:pPr>
        <w:tabs>
          <w:tab w:val="left" w:pos="1530"/>
        </w:tabs>
        <w:spacing w:line="360" w:lineRule="auto"/>
        <w:jc w:val="both"/>
        <w:rPr>
          <w:b/>
          <w:bCs/>
        </w:rPr>
      </w:pPr>
    </w:p>
    <w:p w14:paraId="12E4B8A7" w14:textId="0BB0757D" w:rsidR="00F55916" w:rsidRPr="00F55916" w:rsidRDefault="00F55916" w:rsidP="00F55916">
      <w:pPr>
        <w:tabs>
          <w:tab w:val="left" w:pos="1530"/>
        </w:tabs>
        <w:spacing w:line="360" w:lineRule="auto"/>
        <w:jc w:val="both"/>
      </w:pPr>
      <w:r w:rsidRPr="00F55916">
        <w:t xml:space="preserve">Realiza las actividades </w:t>
      </w:r>
      <w:r w:rsidR="00633B04">
        <w:t>1</w:t>
      </w:r>
      <w:r w:rsidRPr="00F55916">
        <w:t xml:space="preserve"> a 15.</w:t>
      </w:r>
    </w:p>
    <w:p w14:paraId="6B8C9643" w14:textId="5CEF1F40" w:rsidR="00F55916" w:rsidRPr="00F55916" w:rsidRDefault="00633B04" w:rsidP="00F55916">
      <w:pPr>
        <w:tabs>
          <w:tab w:val="left" w:pos="1530"/>
        </w:tabs>
        <w:spacing w:line="360" w:lineRule="auto"/>
        <w:jc w:val="both"/>
      </w:pPr>
      <w:r>
        <w:t>1</w:t>
      </w:r>
      <w:r w:rsidR="00F55916" w:rsidRPr="00F55916">
        <w:t xml:space="preserve">. ¿En qué consiste el invento de Emmanuel </w:t>
      </w:r>
      <w:proofErr w:type="spellStart"/>
      <w:r w:rsidR="00F55916" w:rsidRPr="00F55916">
        <w:t>Scianca</w:t>
      </w:r>
      <w:proofErr w:type="spellEnd"/>
      <w:r w:rsidR="00F55916" w:rsidRPr="00F55916">
        <w:t>?</w:t>
      </w:r>
    </w:p>
    <w:p w14:paraId="7FEA1374" w14:textId="57F98477" w:rsidR="00F55916" w:rsidRDefault="00F55916" w:rsidP="00F55916">
      <w:pPr>
        <w:tabs>
          <w:tab w:val="left" w:pos="1530"/>
        </w:tabs>
        <w:spacing w:line="360" w:lineRule="auto"/>
        <w:jc w:val="both"/>
      </w:pPr>
      <w:bookmarkStart w:id="1" w:name="_Hlk35717492"/>
      <w:r w:rsidRPr="00F55916">
        <w:t>.………………………………………………………………………………………………………</w:t>
      </w:r>
      <w:r>
        <w:t>………………………………………………………………………………………………………………………………………………….………………………………………………………………………………………………………..</w:t>
      </w:r>
    </w:p>
    <w:bookmarkEnd w:id="1"/>
    <w:p w14:paraId="3AF1FACE" w14:textId="77777777" w:rsidR="00F55916" w:rsidRPr="00F55916" w:rsidRDefault="00F55916" w:rsidP="00F55916">
      <w:pPr>
        <w:tabs>
          <w:tab w:val="left" w:pos="1530"/>
        </w:tabs>
        <w:spacing w:line="360" w:lineRule="auto"/>
        <w:jc w:val="both"/>
      </w:pPr>
    </w:p>
    <w:p w14:paraId="753D3451" w14:textId="6BADB05C" w:rsidR="00F55916" w:rsidRDefault="00633B04" w:rsidP="00F55916">
      <w:pPr>
        <w:tabs>
          <w:tab w:val="left" w:pos="1530"/>
        </w:tabs>
        <w:spacing w:line="360" w:lineRule="auto"/>
        <w:jc w:val="both"/>
      </w:pPr>
      <w:r>
        <w:t>2</w:t>
      </w:r>
      <w:r w:rsidR="00F55916" w:rsidRPr="00F55916">
        <w:t>. ¿Cómo interpretas el título del reportaje? ¿Qué ideas son las que el emisor quiere destacar?</w:t>
      </w:r>
    </w:p>
    <w:p w14:paraId="20B429E5" w14:textId="77777777" w:rsidR="00F55916" w:rsidRDefault="00F55916" w:rsidP="00F55916">
      <w:pPr>
        <w:tabs>
          <w:tab w:val="left" w:pos="1530"/>
        </w:tabs>
        <w:spacing w:line="360" w:lineRule="auto"/>
        <w:jc w:val="both"/>
      </w:pPr>
      <w:r w:rsidRPr="00F55916">
        <w:t>.………………………………………………………………………………………………………</w:t>
      </w:r>
      <w:r>
        <w:t>………………………………………………………………………………………………………………………………………………….………………………………………………………………………………………………………..</w:t>
      </w:r>
    </w:p>
    <w:p w14:paraId="41B65B4E" w14:textId="77777777" w:rsidR="00F55916" w:rsidRDefault="00F55916" w:rsidP="00F55916">
      <w:pPr>
        <w:tabs>
          <w:tab w:val="left" w:pos="1530"/>
        </w:tabs>
        <w:spacing w:line="360" w:lineRule="auto"/>
        <w:jc w:val="both"/>
      </w:pPr>
    </w:p>
    <w:p w14:paraId="2AC411FC" w14:textId="002B0D29" w:rsidR="00F55916" w:rsidRDefault="00633B04" w:rsidP="00F55916">
      <w:pPr>
        <w:tabs>
          <w:tab w:val="left" w:pos="1530"/>
        </w:tabs>
        <w:spacing w:line="360" w:lineRule="auto"/>
        <w:jc w:val="both"/>
      </w:pPr>
      <w:r>
        <w:t>3</w:t>
      </w:r>
      <w:r w:rsidR="00F55916" w:rsidRPr="00F55916">
        <w:t>. ¿Con qué intención se incluye lo dicho en el último párrafo sobre los programas de apoyo a emprendedores en argentina? ¿Qué reacción en los lectores crees que se espera? Fundamenta.</w:t>
      </w:r>
    </w:p>
    <w:p w14:paraId="664426C1" w14:textId="77777777" w:rsidR="00F55916" w:rsidRDefault="00F55916" w:rsidP="00F55916">
      <w:pPr>
        <w:tabs>
          <w:tab w:val="left" w:pos="1530"/>
        </w:tabs>
        <w:spacing w:line="360" w:lineRule="auto"/>
        <w:jc w:val="both"/>
      </w:pPr>
      <w:bookmarkStart w:id="2" w:name="_Hlk35717785"/>
      <w:r w:rsidRPr="00F55916">
        <w:t>.………………………………………………………………………………………………………</w:t>
      </w:r>
      <w:r>
        <w:t>………………………………………………………………………………………………………………………………………………….………………………………………………………………………………………………………..</w:t>
      </w:r>
    </w:p>
    <w:bookmarkEnd w:id="2"/>
    <w:p w14:paraId="7D81591A" w14:textId="1C9155E7" w:rsidR="00F55916" w:rsidRDefault="00F55916" w:rsidP="00F55916">
      <w:pPr>
        <w:tabs>
          <w:tab w:val="left" w:pos="1530"/>
        </w:tabs>
        <w:spacing w:line="360" w:lineRule="auto"/>
        <w:jc w:val="both"/>
      </w:pPr>
    </w:p>
    <w:p w14:paraId="0E994C8C" w14:textId="77777777" w:rsidR="00633B04" w:rsidRPr="00F55916" w:rsidRDefault="00633B04" w:rsidP="00F55916">
      <w:pPr>
        <w:tabs>
          <w:tab w:val="left" w:pos="1530"/>
        </w:tabs>
        <w:spacing w:line="360" w:lineRule="auto"/>
        <w:jc w:val="both"/>
      </w:pPr>
    </w:p>
    <w:p w14:paraId="3EF2AC6A" w14:textId="597571AD" w:rsidR="00F55916" w:rsidRDefault="00633B04" w:rsidP="00F55916">
      <w:pPr>
        <w:tabs>
          <w:tab w:val="left" w:pos="1530"/>
        </w:tabs>
        <w:spacing w:line="360" w:lineRule="auto"/>
        <w:jc w:val="both"/>
      </w:pPr>
      <w:r>
        <w:t>4</w:t>
      </w:r>
      <w:r w:rsidR="00F55916" w:rsidRPr="00F55916">
        <w:t>. ¿Cuáles son los propósitos explícito e implícito del texto? Organiza tus apuntes en la tabla. Registren la conclusión a la que lleg</w:t>
      </w:r>
      <w:r w:rsidR="00F55916">
        <w:t>aste</w:t>
      </w:r>
      <w:r w:rsidR="00F55916" w:rsidRPr="00F55916">
        <w:t>.</w:t>
      </w:r>
    </w:p>
    <w:tbl>
      <w:tblPr>
        <w:tblStyle w:val="Tablaconcuadrcula"/>
        <w:tblW w:w="0" w:type="auto"/>
        <w:tblLook w:val="04A0" w:firstRow="1" w:lastRow="0" w:firstColumn="1" w:lastColumn="0" w:noHBand="0" w:noVBand="1"/>
      </w:tblPr>
      <w:tblGrid>
        <w:gridCol w:w="5395"/>
        <w:gridCol w:w="5395"/>
      </w:tblGrid>
      <w:tr w:rsidR="00F55916" w14:paraId="2947726B" w14:textId="77777777" w:rsidTr="00633B04">
        <w:trPr>
          <w:trHeight w:val="456"/>
        </w:trPr>
        <w:tc>
          <w:tcPr>
            <w:tcW w:w="5395" w:type="dxa"/>
          </w:tcPr>
          <w:p w14:paraId="761871D3" w14:textId="6DF98E43" w:rsidR="00F55916" w:rsidRDefault="00633B04" w:rsidP="00F55916">
            <w:pPr>
              <w:tabs>
                <w:tab w:val="left" w:pos="1530"/>
              </w:tabs>
              <w:spacing w:line="360" w:lineRule="auto"/>
              <w:jc w:val="both"/>
            </w:pPr>
            <w:r w:rsidRPr="00F55916">
              <w:t xml:space="preserve">Propósitos explícitos </w:t>
            </w:r>
          </w:p>
        </w:tc>
        <w:tc>
          <w:tcPr>
            <w:tcW w:w="5395" w:type="dxa"/>
          </w:tcPr>
          <w:p w14:paraId="22D38FFC" w14:textId="5E64E930" w:rsidR="00F55916" w:rsidRDefault="00633B04" w:rsidP="00F55916">
            <w:pPr>
              <w:tabs>
                <w:tab w:val="left" w:pos="1530"/>
              </w:tabs>
              <w:spacing w:line="360" w:lineRule="auto"/>
              <w:jc w:val="both"/>
            </w:pPr>
            <w:r w:rsidRPr="00F55916">
              <w:t>Propósitos implícitos</w:t>
            </w:r>
          </w:p>
        </w:tc>
      </w:tr>
      <w:tr w:rsidR="00F55916" w14:paraId="0BBC146E" w14:textId="77777777" w:rsidTr="00F55916">
        <w:tc>
          <w:tcPr>
            <w:tcW w:w="5395" w:type="dxa"/>
          </w:tcPr>
          <w:p w14:paraId="62A0F5D5" w14:textId="77777777" w:rsidR="00F55916" w:rsidRDefault="00F55916" w:rsidP="00F55916">
            <w:pPr>
              <w:tabs>
                <w:tab w:val="left" w:pos="1530"/>
              </w:tabs>
              <w:spacing w:line="360" w:lineRule="auto"/>
              <w:jc w:val="both"/>
            </w:pPr>
          </w:p>
          <w:p w14:paraId="33E01597" w14:textId="77777777" w:rsidR="00633B04" w:rsidRDefault="00633B04" w:rsidP="00F55916">
            <w:pPr>
              <w:tabs>
                <w:tab w:val="left" w:pos="1530"/>
              </w:tabs>
              <w:spacing w:line="360" w:lineRule="auto"/>
              <w:jc w:val="both"/>
            </w:pPr>
          </w:p>
          <w:p w14:paraId="0D48537E" w14:textId="77777777" w:rsidR="00633B04" w:rsidRDefault="00633B04" w:rsidP="00F55916">
            <w:pPr>
              <w:tabs>
                <w:tab w:val="left" w:pos="1530"/>
              </w:tabs>
              <w:spacing w:line="360" w:lineRule="auto"/>
              <w:jc w:val="both"/>
            </w:pPr>
          </w:p>
          <w:p w14:paraId="34FD2B5E" w14:textId="36A90597" w:rsidR="00633B04" w:rsidRDefault="00633B04" w:rsidP="00F55916">
            <w:pPr>
              <w:tabs>
                <w:tab w:val="left" w:pos="1530"/>
              </w:tabs>
              <w:spacing w:line="360" w:lineRule="auto"/>
              <w:jc w:val="both"/>
            </w:pPr>
          </w:p>
        </w:tc>
        <w:tc>
          <w:tcPr>
            <w:tcW w:w="5395" w:type="dxa"/>
          </w:tcPr>
          <w:p w14:paraId="6F758D56" w14:textId="77777777" w:rsidR="00F55916" w:rsidRDefault="00F55916" w:rsidP="00F55916">
            <w:pPr>
              <w:tabs>
                <w:tab w:val="left" w:pos="1530"/>
              </w:tabs>
              <w:spacing w:line="360" w:lineRule="auto"/>
              <w:jc w:val="both"/>
            </w:pPr>
          </w:p>
        </w:tc>
      </w:tr>
      <w:tr w:rsidR="00633B04" w14:paraId="70235421" w14:textId="77777777" w:rsidTr="0036221D">
        <w:tc>
          <w:tcPr>
            <w:tcW w:w="10790" w:type="dxa"/>
            <w:gridSpan w:val="2"/>
          </w:tcPr>
          <w:p w14:paraId="3AD027A2" w14:textId="77777777" w:rsidR="00633B04" w:rsidRPr="00F55916" w:rsidRDefault="00633B04" w:rsidP="00633B04">
            <w:pPr>
              <w:tabs>
                <w:tab w:val="left" w:pos="1530"/>
              </w:tabs>
              <w:spacing w:line="360" w:lineRule="auto"/>
              <w:jc w:val="both"/>
            </w:pPr>
            <w:r w:rsidRPr="00F55916">
              <w:t>Conclusión:</w:t>
            </w:r>
          </w:p>
          <w:p w14:paraId="63E36A42" w14:textId="77777777" w:rsidR="00633B04" w:rsidRDefault="00633B04" w:rsidP="00F55916">
            <w:pPr>
              <w:tabs>
                <w:tab w:val="left" w:pos="1530"/>
              </w:tabs>
              <w:spacing w:line="360" w:lineRule="auto"/>
              <w:jc w:val="both"/>
            </w:pPr>
          </w:p>
          <w:p w14:paraId="3F663765" w14:textId="77777777" w:rsidR="00633B04" w:rsidRDefault="00633B04" w:rsidP="00F55916">
            <w:pPr>
              <w:tabs>
                <w:tab w:val="left" w:pos="1530"/>
              </w:tabs>
              <w:spacing w:line="360" w:lineRule="auto"/>
              <w:jc w:val="both"/>
            </w:pPr>
          </w:p>
          <w:p w14:paraId="614B1CB1" w14:textId="77777777" w:rsidR="00633B04" w:rsidRDefault="00633B04" w:rsidP="00F55916">
            <w:pPr>
              <w:tabs>
                <w:tab w:val="left" w:pos="1530"/>
              </w:tabs>
              <w:spacing w:line="360" w:lineRule="auto"/>
              <w:jc w:val="both"/>
            </w:pPr>
          </w:p>
          <w:p w14:paraId="4926CA15" w14:textId="4F67EF10" w:rsidR="00633B04" w:rsidRDefault="00633B04" w:rsidP="00F55916">
            <w:pPr>
              <w:tabs>
                <w:tab w:val="left" w:pos="1530"/>
              </w:tabs>
              <w:spacing w:line="360" w:lineRule="auto"/>
              <w:jc w:val="both"/>
            </w:pPr>
          </w:p>
        </w:tc>
      </w:tr>
    </w:tbl>
    <w:p w14:paraId="4DA417F4" w14:textId="77777777" w:rsidR="00F55916" w:rsidRPr="00F55916" w:rsidRDefault="00F55916" w:rsidP="00F55916">
      <w:pPr>
        <w:tabs>
          <w:tab w:val="left" w:pos="1530"/>
        </w:tabs>
        <w:spacing w:line="360" w:lineRule="auto"/>
        <w:jc w:val="both"/>
      </w:pPr>
    </w:p>
    <w:p w14:paraId="0CFFEA59" w14:textId="77777777" w:rsidR="00633B04" w:rsidRDefault="00633B04" w:rsidP="00F55916">
      <w:pPr>
        <w:tabs>
          <w:tab w:val="left" w:pos="1530"/>
        </w:tabs>
        <w:spacing w:line="360" w:lineRule="auto"/>
        <w:jc w:val="both"/>
      </w:pPr>
    </w:p>
    <w:p w14:paraId="0B643681" w14:textId="7A215A28" w:rsidR="00F55916" w:rsidRPr="00F55916" w:rsidRDefault="00633B04" w:rsidP="00F55916">
      <w:pPr>
        <w:tabs>
          <w:tab w:val="left" w:pos="1530"/>
        </w:tabs>
        <w:spacing w:line="360" w:lineRule="auto"/>
        <w:jc w:val="both"/>
      </w:pPr>
      <w:r>
        <w:t>5</w:t>
      </w:r>
      <w:r w:rsidR="00F55916" w:rsidRPr="00F55916">
        <w:t>. ¿Cómo se enfrenta Emmanuel al trabajo? Explica.</w:t>
      </w:r>
    </w:p>
    <w:p w14:paraId="12D27657" w14:textId="77777777" w:rsidR="00633B04" w:rsidRDefault="00633B04" w:rsidP="00633B04">
      <w:pPr>
        <w:tabs>
          <w:tab w:val="left" w:pos="1530"/>
        </w:tabs>
        <w:spacing w:line="360" w:lineRule="auto"/>
        <w:jc w:val="both"/>
      </w:pPr>
      <w:r w:rsidRPr="00F55916">
        <w:t>.………………………………………………………………………………………………………</w:t>
      </w:r>
      <w:r>
        <w:t>………………………………………………………………………………………………………………………………………………….………………………………………………………………………………………………………..</w:t>
      </w:r>
    </w:p>
    <w:p w14:paraId="4EAB0B04" w14:textId="77777777" w:rsidR="00633B04" w:rsidRDefault="00633B04" w:rsidP="00F55916">
      <w:pPr>
        <w:tabs>
          <w:tab w:val="left" w:pos="1530"/>
        </w:tabs>
        <w:spacing w:line="360" w:lineRule="auto"/>
        <w:jc w:val="both"/>
      </w:pPr>
    </w:p>
    <w:p w14:paraId="306C6B93" w14:textId="05EC097A" w:rsidR="00456C70" w:rsidRDefault="00633B04" w:rsidP="00F55916">
      <w:pPr>
        <w:tabs>
          <w:tab w:val="left" w:pos="1530"/>
        </w:tabs>
        <w:spacing w:line="360" w:lineRule="auto"/>
        <w:jc w:val="both"/>
      </w:pPr>
      <w:r>
        <w:t>6</w:t>
      </w:r>
      <w:r w:rsidR="00F55916" w:rsidRPr="00F55916">
        <w:t xml:space="preserve">. ¿Por qué surgirá en una persona el deseo de emprender? </w:t>
      </w:r>
      <w:r>
        <w:t>Fundamente.</w:t>
      </w:r>
    </w:p>
    <w:p w14:paraId="5ADFCCCF" w14:textId="77777777" w:rsidR="00633B04" w:rsidRDefault="00633B04" w:rsidP="00633B04">
      <w:pPr>
        <w:tabs>
          <w:tab w:val="left" w:pos="1530"/>
        </w:tabs>
        <w:spacing w:line="360" w:lineRule="auto"/>
        <w:jc w:val="both"/>
      </w:pPr>
      <w:r w:rsidRPr="00F55916">
        <w:t>.………………………………………………………………………………………………………</w:t>
      </w:r>
      <w:r>
        <w:t>………………………………………………………………………………………………………………………………………………….………………………………………………………………………………………………………..</w:t>
      </w:r>
    </w:p>
    <w:p w14:paraId="06ED3902" w14:textId="77777777" w:rsidR="00633B04" w:rsidRDefault="00633B04" w:rsidP="00F55916">
      <w:pPr>
        <w:tabs>
          <w:tab w:val="left" w:pos="1530"/>
        </w:tabs>
        <w:spacing w:line="360" w:lineRule="auto"/>
        <w:jc w:val="both"/>
      </w:pPr>
    </w:p>
    <w:p w14:paraId="23A645C5" w14:textId="5DDE5805" w:rsidR="00456C70" w:rsidRDefault="00456C70" w:rsidP="00456C70">
      <w:pPr>
        <w:tabs>
          <w:tab w:val="left" w:pos="1530"/>
        </w:tabs>
        <w:jc w:val="both"/>
      </w:pPr>
    </w:p>
    <w:p w14:paraId="1ACA6BB6" w14:textId="5A313122" w:rsidR="004F47D5" w:rsidRPr="004F47D5" w:rsidRDefault="004F47D5" w:rsidP="00456C70">
      <w:pPr>
        <w:tabs>
          <w:tab w:val="left" w:pos="1530"/>
        </w:tabs>
        <w:jc w:val="both"/>
        <w:rPr>
          <w:b/>
          <w:bCs/>
        </w:rPr>
      </w:pPr>
      <w:r w:rsidRPr="004F47D5">
        <w:rPr>
          <w:b/>
          <w:bCs/>
        </w:rPr>
        <w:t>Lee el fragmento, prestando especial atención a las palabras destacadas. Luego, desarrolla las actividades</w:t>
      </w:r>
      <w:r w:rsidR="00B16CC2">
        <w:rPr>
          <w:b/>
          <w:bCs/>
        </w:rPr>
        <w:t xml:space="preserve"> 7 y 8</w:t>
      </w:r>
      <w:r w:rsidRPr="004F47D5">
        <w:rPr>
          <w:b/>
          <w:bCs/>
        </w:rPr>
        <w:t xml:space="preserve">. </w:t>
      </w:r>
    </w:p>
    <w:p w14:paraId="37104AF1" w14:textId="77777777" w:rsidR="004F47D5" w:rsidRDefault="004F47D5" w:rsidP="00456C70">
      <w:pPr>
        <w:tabs>
          <w:tab w:val="left" w:pos="1530"/>
        </w:tabs>
        <w:jc w:val="both"/>
      </w:pPr>
    </w:p>
    <w:p w14:paraId="26568311" w14:textId="77777777" w:rsidR="004F47D5" w:rsidRDefault="004F47D5" w:rsidP="004F47D5">
      <w:pPr>
        <w:pBdr>
          <w:top w:val="single" w:sz="4" w:space="1" w:color="auto"/>
          <w:left w:val="single" w:sz="4" w:space="4" w:color="auto"/>
          <w:bottom w:val="single" w:sz="4" w:space="1" w:color="auto"/>
          <w:right w:val="single" w:sz="4" w:space="4" w:color="auto"/>
        </w:pBdr>
        <w:tabs>
          <w:tab w:val="left" w:pos="1530"/>
        </w:tabs>
        <w:jc w:val="both"/>
        <w:rPr>
          <w:rFonts w:ascii="Arial" w:hAnsi="Arial" w:cs="Arial"/>
        </w:rPr>
      </w:pPr>
    </w:p>
    <w:p w14:paraId="69AA8AF5" w14:textId="3AE03F17" w:rsidR="004F47D5" w:rsidRDefault="004F47D5" w:rsidP="004F47D5">
      <w:pPr>
        <w:pBdr>
          <w:top w:val="single" w:sz="4" w:space="1" w:color="auto"/>
          <w:left w:val="single" w:sz="4" w:space="4" w:color="auto"/>
          <w:bottom w:val="single" w:sz="4" w:space="1" w:color="auto"/>
          <w:right w:val="single" w:sz="4" w:space="4" w:color="auto"/>
        </w:pBdr>
        <w:tabs>
          <w:tab w:val="left" w:pos="1530"/>
        </w:tabs>
        <w:jc w:val="both"/>
        <w:rPr>
          <w:rFonts w:ascii="Arial" w:hAnsi="Arial" w:cs="Arial"/>
        </w:rPr>
      </w:pPr>
      <w:r w:rsidRPr="004F47D5">
        <w:rPr>
          <w:rFonts w:ascii="Arial" w:hAnsi="Arial" w:cs="Arial"/>
        </w:rPr>
        <w:t xml:space="preserve">“Entre los resultados más destacados se encuentra que las mujeres destinan tres horas más que los hombres a todas las actividades de trabajo no remunerado. Esto incluye trabajos domésticos; cuidados a integrantes del hogar; trabajo no remunerado para otros hogares, comunidad y voluntario. En este sentido, las mayores diferencias entre hombres y mujeres se producen en los tramos de edad que se definen como intermedios, es decir, de 25 a 45 años y de 46 a 65 años”. </w:t>
      </w:r>
    </w:p>
    <w:p w14:paraId="47E1172E" w14:textId="77777777" w:rsidR="004F47D5" w:rsidRDefault="004F47D5" w:rsidP="004F47D5">
      <w:pPr>
        <w:pBdr>
          <w:top w:val="single" w:sz="4" w:space="1" w:color="auto"/>
          <w:left w:val="single" w:sz="4" w:space="4" w:color="auto"/>
          <w:bottom w:val="single" w:sz="4" w:space="1" w:color="auto"/>
          <w:right w:val="single" w:sz="4" w:space="4" w:color="auto"/>
        </w:pBdr>
        <w:tabs>
          <w:tab w:val="left" w:pos="1530"/>
        </w:tabs>
        <w:jc w:val="both"/>
        <w:rPr>
          <w:rFonts w:ascii="Arial" w:hAnsi="Arial" w:cs="Arial"/>
        </w:rPr>
      </w:pPr>
    </w:p>
    <w:p w14:paraId="2F6A76B5" w14:textId="77777777" w:rsidR="004F47D5" w:rsidRPr="004F47D5" w:rsidRDefault="004F47D5" w:rsidP="004F47D5">
      <w:pPr>
        <w:pBdr>
          <w:top w:val="single" w:sz="4" w:space="1" w:color="auto"/>
          <w:left w:val="single" w:sz="4" w:space="4" w:color="auto"/>
          <w:bottom w:val="single" w:sz="4" w:space="1" w:color="auto"/>
          <w:right w:val="single" w:sz="4" w:space="4" w:color="auto"/>
        </w:pBdr>
        <w:tabs>
          <w:tab w:val="left" w:pos="1530"/>
        </w:tabs>
        <w:jc w:val="right"/>
        <w:rPr>
          <w:rFonts w:ascii="Arial" w:hAnsi="Arial" w:cs="Arial"/>
          <w:sz w:val="20"/>
          <w:szCs w:val="20"/>
        </w:rPr>
      </w:pPr>
      <w:proofErr w:type="spellStart"/>
      <w:r w:rsidRPr="004F47D5">
        <w:rPr>
          <w:rFonts w:ascii="Arial" w:hAnsi="Arial" w:cs="Arial"/>
          <w:sz w:val="20"/>
          <w:szCs w:val="20"/>
        </w:rPr>
        <w:t>Aste</w:t>
      </w:r>
      <w:proofErr w:type="spellEnd"/>
      <w:r w:rsidRPr="004F47D5">
        <w:rPr>
          <w:rFonts w:ascii="Arial" w:hAnsi="Arial" w:cs="Arial"/>
          <w:sz w:val="20"/>
          <w:szCs w:val="20"/>
        </w:rPr>
        <w:t xml:space="preserve">, F. (22/11/2016). Mujeres destinan 3 horas más que los hombres a </w:t>
      </w:r>
    </w:p>
    <w:p w14:paraId="35E3AC2E" w14:textId="4EA1C75F" w:rsidR="00536E1E" w:rsidRPr="004F47D5" w:rsidRDefault="004F47D5" w:rsidP="004F47D5">
      <w:pPr>
        <w:pBdr>
          <w:top w:val="single" w:sz="4" w:space="1" w:color="auto"/>
          <w:left w:val="single" w:sz="4" w:space="4" w:color="auto"/>
          <w:bottom w:val="single" w:sz="4" w:space="1" w:color="auto"/>
          <w:right w:val="single" w:sz="4" w:space="4" w:color="auto"/>
        </w:pBdr>
        <w:tabs>
          <w:tab w:val="left" w:pos="1530"/>
        </w:tabs>
        <w:jc w:val="right"/>
        <w:rPr>
          <w:rFonts w:ascii="Arial" w:hAnsi="Arial" w:cs="Arial"/>
          <w:sz w:val="20"/>
          <w:szCs w:val="20"/>
        </w:rPr>
      </w:pPr>
      <w:proofErr w:type="gramStart"/>
      <w:r w:rsidRPr="004F47D5">
        <w:rPr>
          <w:rFonts w:ascii="Arial" w:hAnsi="Arial" w:cs="Arial"/>
          <w:sz w:val="20"/>
          <w:szCs w:val="20"/>
        </w:rPr>
        <w:t>actividades</w:t>
      </w:r>
      <w:proofErr w:type="gramEnd"/>
      <w:r w:rsidRPr="004F47D5">
        <w:rPr>
          <w:rFonts w:ascii="Arial" w:hAnsi="Arial" w:cs="Arial"/>
          <w:sz w:val="20"/>
          <w:szCs w:val="20"/>
        </w:rPr>
        <w:t xml:space="preserve"> de trabajo no remunerado. La Tercera.</w:t>
      </w:r>
    </w:p>
    <w:p w14:paraId="39409FE6" w14:textId="7F42FDC3" w:rsidR="004F47D5" w:rsidRDefault="004F47D5" w:rsidP="00456C70">
      <w:pPr>
        <w:tabs>
          <w:tab w:val="left" w:pos="1530"/>
        </w:tabs>
        <w:jc w:val="both"/>
      </w:pPr>
    </w:p>
    <w:p w14:paraId="480E1F6B" w14:textId="60D83631" w:rsidR="004F47D5" w:rsidRDefault="004F47D5" w:rsidP="00456C70">
      <w:pPr>
        <w:tabs>
          <w:tab w:val="left" w:pos="1530"/>
        </w:tabs>
        <w:jc w:val="both"/>
      </w:pPr>
    </w:p>
    <w:p w14:paraId="61A3EC56" w14:textId="4E87B03F" w:rsidR="004F47D5" w:rsidRDefault="00BC5937" w:rsidP="00456C70">
      <w:pPr>
        <w:tabs>
          <w:tab w:val="left" w:pos="1530"/>
        </w:tabs>
        <w:jc w:val="both"/>
      </w:pPr>
      <w:r>
        <w:t>7. Completa el cuadro siguiendo las instrucciones.</w:t>
      </w:r>
    </w:p>
    <w:p w14:paraId="4681381A" w14:textId="77777777" w:rsidR="00BC5937" w:rsidRDefault="00BC5937" w:rsidP="00456C70">
      <w:pPr>
        <w:tabs>
          <w:tab w:val="left" w:pos="1530"/>
        </w:tabs>
        <w:jc w:val="both"/>
      </w:pPr>
    </w:p>
    <w:tbl>
      <w:tblPr>
        <w:tblStyle w:val="Tablaconcuadrcula"/>
        <w:tblW w:w="0" w:type="auto"/>
        <w:tblLook w:val="04A0" w:firstRow="1" w:lastRow="0" w:firstColumn="1" w:lastColumn="0" w:noHBand="0" w:noVBand="1"/>
      </w:tblPr>
      <w:tblGrid>
        <w:gridCol w:w="3596"/>
        <w:gridCol w:w="3597"/>
        <w:gridCol w:w="3597"/>
      </w:tblGrid>
      <w:tr w:rsidR="00BC5937" w14:paraId="5911A103" w14:textId="77777777" w:rsidTr="00BC5937">
        <w:tc>
          <w:tcPr>
            <w:tcW w:w="3596" w:type="dxa"/>
          </w:tcPr>
          <w:p w14:paraId="78C9F53A" w14:textId="77777777" w:rsidR="00BC5937" w:rsidRDefault="00BC5937" w:rsidP="00456C70">
            <w:pPr>
              <w:tabs>
                <w:tab w:val="left" w:pos="1530"/>
              </w:tabs>
              <w:jc w:val="both"/>
            </w:pPr>
          </w:p>
        </w:tc>
        <w:tc>
          <w:tcPr>
            <w:tcW w:w="3597" w:type="dxa"/>
          </w:tcPr>
          <w:p w14:paraId="76D1B830" w14:textId="22795B37" w:rsidR="00BC5937" w:rsidRDefault="00BC5937" w:rsidP="00BC5937">
            <w:pPr>
              <w:tabs>
                <w:tab w:val="left" w:pos="1530"/>
              </w:tabs>
              <w:jc w:val="center"/>
            </w:pPr>
            <w:r>
              <w:t>Remunerado</w:t>
            </w:r>
          </w:p>
        </w:tc>
        <w:tc>
          <w:tcPr>
            <w:tcW w:w="3597" w:type="dxa"/>
          </w:tcPr>
          <w:p w14:paraId="66940F08" w14:textId="28BB94F2" w:rsidR="00BC5937" w:rsidRDefault="00BC5937" w:rsidP="00BC5937">
            <w:pPr>
              <w:tabs>
                <w:tab w:val="left" w:pos="1530"/>
              </w:tabs>
              <w:jc w:val="center"/>
            </w:pPr>
            <w:r>
              <w:t>Tramos</w:t>
            </w:r>
          </w:p>
        </w:tc>
      </w:tr>
      <w:tr w:rsidR="00BC5937" w14:paraId="2058FA78" w14:textId="77777777" w:rsidTr="00BC5937">
        <w:tc>
          <w:tcPr>
            <w:tcW w:w="3596" w:type="dxa"/>
          </w:tcPr>
          <w:p w14:paraId="145ADAA4" w14:textId="2C1AB861" w:rsidR="00BC5937" w:rsidRDefault="00BC5937" w:rsidP="00456C70">
            <w:pPr>
              <w:tabs>
                <w:tab w:val="left" w:pos="1530"/>
              </w:tabs>
              <w:jc w:val="both"/>
            </w:pPr>
            <w:r>
              <w:t>¿Qué palabras o fragmentos del texto se relacionan con esta palabra? Destácalos y transcríbelos.</w:t>
            </w:r>
          </w:p>
        </w:tc>
        <w:tc>
          <w:tcPr>
            <w:tcW w:w="3597" w:type="dxa"/>
          </w:tcPr>
          <w:p w14:paraId="2499658A" w14:textId="77777777" w:rsidR="00BC5937" w:rsidRDefault="00BC5937" w:rsidP="00456C70">
            <w:pPr>
              <w:tabs>
                <w:tab w:val="left" w:pos="1530"/>
              </w:tabs>
              <w:jc w:val="both"/>
            </w:pPr>
          </w:p>
          <w:p w14:paraId="4301CCF4" w14:textId="77777777" w:rsidR="00BA0997" w:rsidRDefault="00BA0997" w:rsidP="00456C70">
            <w:pPr>
              <w:tabs>
                <w:tab w:val="left" w:pos="1530"/>
              </w:tabs>
              <w:jc w:val="both"/>
            </w:pPr>
          </w:p>
          <w:p w14:paraId="7701C0C6" w14:textId="77777777" w:rsidR="00BA0997" w:rsidRDefault="00BA0997" w:rsidP="00456C70">
            <w:pPr>
              <w:tabs>
                <w:tab w:val="left" w:pos="1530"/>
              </w:tabs>
              <w:jc w:val="both"/>
            </w:pPr>
          </w:p>
          <w:p w14:paraId="488DD971" w14:textId="77777777" w:rsidR="00BA0997" w:rsidRDefault="00BA0997" w:rsidP="00456C70">
            <w:pPr>
              <w:tabs>
                <w:tab w:val="left" w:pos="1530"/>
              </w:tabs>
              <w:jc w:val="both"/>
            </w:pPr>
          </w:p>
          <w:p w14:paraId="7C82844A" w14:textId="194D60F8" w:rsidR="00BA0997" w:rsidRDefault="00BA0997" w:rsidP="00456C70">
            <w:pPr>
              <w:tabs>
                <w:tab w:val="left" w:pos="1530"/>
              </w:tabs>
              <w:jc w:val="both"/>
            </w:pPr>
          </w:p>
        </w:tc>
        <w:tc>
          <w:tcPr>
            <w:tcW w:w="3597" w:type="dxa"/>
          </w:tcPr>
          <w:p w14:paraId="361A0C5C" w14:textId="77777777" w:rsidR="00BC5937" w:rsidRDefault="00BC5937" w:rsidP="00456C70">
            <w:pPr>
              <w:tabs>
                <w:tab w:val="left" w:pos="1530"/>
              </w:tabs>
              <w:jc w:val="both"/>
            </w:pPr>
          </w:p>
        </w:tc>
      </w:tr>
      <w:tr w:rsidR="00BC5937" w14:paraId="015AD1C9" w14:textId="77777777" w:rsidTr="00BC5937">
        <w:tc>
          <w:tcPr>
            <w:tcW w:w="3596" w:type="dxa"/>
          </w:tcPr>
          <w:p w14:paraId="108D874B" w14:textId="03C62BC3" w:rsidR="00BC5937" w:rsidRDefault="00BC5937" w:rsidP="00456C70">
            <w:pPr>
              <w:tabs>
                <w:tab w:val="left" w:pos="1530"/>
              </w:tabs>
              <w:jc w:val="both"/>
            </w:pPr>
            <w:r>
              <w:t>¿En qué otros contextos has leído o escuchado esta palabra? Escribe un ejemplo.</w:t>
            </w:r>
          </w:p>
        </w:tc>
        <w:tc>
          <w:tcPr>
            <w:tcW w:w="3597" w:type="dxa"/>
          </w:tcPr>
          <w:p w14:paraId="7821BF1F" w14:textId="77777777" w:rsidR="00BC5937" w:rsidRDefault="00BC5937" w:rsidP="00456C70">
            <w:pPr>
              <w:tabs>
                <w:tab w:val="left" w:pos="1530"/>
              </w:tabs>
              <w:jc w:val="both"/>
            </w:pPr>
          </w:p>
          <w:p w14:paraId="4B9BD995" w14:textId="77777777" w:rsidR="00BC5937" w:rsidRDefault="00BC5937" w:rsidP="00456C70">
            <w:pPr>
              <w:tabs>
                <w:tab w:val="left" w:pos="1530"/>
              </w:tabs>
              <w:jc w:val="both"/>
            </w:pPr>
          </w:p>
          <w:p w14:paraId="031A1731" w14:textId="77777777" w:rsidR="00BC5937" w:rsidRDefault="00BC5937" w:rsidP="00456C70">
            <w:pPr>
              <w:tabs>
                <w:tab w:val="left" w:pos="1530"/>
              </w:tabs>
              <w:jc w:val="both"/>
            </w:pPr>
          </w:p>
          <w:p w14:paraId="304AC629" w14:textId="77777777" w:rsidR="00BA0997" w:rsidRDefault="00BA0997" w:rsidP="00456C70">
            <w:pPr>
              <w:tabs>
                <w:tab w:val="left" w:pos="1530"/>
              </w:tabs>
              <w:jc w:val="both"/>
            </w:pPr>
          </w:p>
          <w:p w14:paraId="208BF67B" w14:textId="5F468AE1" w:rsidR="00BA0997" w:rsidRDefault="00BA0997" w:rsidP="00456C70">
            <w:pPr>
              <w:tabs>
                <w:tab w:val="left" w:pos="1530"/>
              </w:tabs>
              <w:jc w:val="both"/>
            </w:pPr>
          </w:p>
        </w:tc>
        <w:tc>
          <w:tcPr>
            <w:tcW w:w="3597" w:type="dxa"/>
          </w:tcPr>
          <w:p w14:paraId="347B82EF" w14:textId="77777777" w:rsidR="00BC5937" w:rsidRDefault="00BC5937" w:rsidP="00456C70">
            <w:pPr>
              <w:tabs>
                <w:tab w:val="left" w:pos="1530"/>
              </w:tabs>
              <w:jc w:val="both"/>
            </w:pPr>
          </w:p>
        </w:tc>
      </w:tr>
      <w:tr w:rsidR="00BC5937" w14:paraId="232E9E9D" w14:textId="77777777" w:rsidTr="00BC5937">
        <w:tc>
          <w:tcPr>
            <w:tcW w:w="3596" w:type="dxa"/>
          </w:tcPr>
          <w:p w14:paraId="142EC006" w14:textId="2FB316F7" w:rsidR="00BC5937" w:rsidRDefault="00BC5937" w:rsidP="00456C70">
            <w:pPr>
              <w:tabs>
                <w:tab w:val="left" w:pos="1530"/>
              </w:tabs>
              <w:jc w:val="both"/>
            </w:pPr>
            <w:r>
              <w:t>¿Qué significa? Infiere su significado y redacta una definición tentativa.</w:t>
            </w:r>
          </w:p>
        </w:tc>
        <w:tc>
          <w:tcPr>
            <w:tcW w:w="3597" w:type="dxa"/>
          </w:tcPr>
          <w:p w14:paraId="47729837" w14:textId="77777777" w:rsidR="00BC5937" w:rsidRDefault="00BC5937" w:rsidP="00456C70">
            <w:pPr>
              <w:tabs>
                <w:tab w:val="left" w:pos="1530"/>
              </w:tabs>
              <w:jc w:val="both"/>
            </w:pPr>
          </w:p>
          <w:p w14:paraId="2FD56CED" w14:textId="77777777" w:rsidR="00BC5937" w:rsidRDefault="00BC5937" w:rsidP="00456C70">
            <w:pPr>
              <w:tabs>
                <w:tab w:val="left" w:pos="1530"/>
              </w:tabs>
              <w:jc w:val="both"/>
            </w:pPr>
          </w:p>
          <w:p w14:paraId="5AF5B3D8" w14:textId="3FA0E65D" w:rsidR="00BC5937" w:rsidRDefault="00BC5937" w:rsidP="00456C70">
            <w:pPr>
              <w:tabs>
                <w:tab w:val="left" w:pos="1530"/>
              </w:tabs>
              <w:jc w:val="both"/>
            </w:pPr>
          </w:p>
          <w:p w14:paraId="1AB264F7" w14:textId="77777777" w:rsidR="00BA0997" w:rsidRDefault="00BA0997" w:rsidP="00456C70">
            <w:pPr>
              <w:tabs>
                <w:tab w:val="left" w:pos="1530"/>
              </w:tabs>
              <w:jc w:val="both"/>
            </w:pPr>
          </w:p>
          <w:p w14:paraId="60895BE7" w14:textId="29C08D33" w:rsidR="00BC5937" w:rsidRDefault="00BC5937" w:rsidP="00456C70">
            <w:pPr>
              <w:tabs>
                <w:tab w:val="left" w:pos="1530"/>
              </w:tabs>
              <w:jc w:val="both"/>
            </w:pPr>
          </w:p>
        </w:tc>
        <w:tc>
          <w:tcPr>
            <w:tcW w:w="3597" w:type="dxa"/>
          </w:tcPr>
          <w:p w14:paraId="10979B54" w14:textId="77777777" w:rsidR="00BC5937" w:rsidRDefault="00BC5937" w:rsidP="00456C70">
            <w:pPr>
              <w:tabs>
                <w:tab w:val="left" w:pos="1530"/>
              </w:tabs>
              <w:jc w:val="both"/>
            </w:pPr>
          </w:p>
        </w:tc>
      </w:tr>
    </w:tbl>
    <w:p w14:paraId="4ABD1928" w14:textId="77777777" w:rsidR="00BC5937" w:rsidRDefault="00BC5937" w:rsidP="00456C70">
      <w:pPr>
        <w:tabs>
          <w:tab w:val="left" w:pos="1530"/>
        </w:tabs>
        <w:jc w:val="both"/>
      </w:pPr>
    </w:p>
    <w:p w14:paraId="0A7314C4" w14:textId="45D5093E" w:rsidR="004F47D5" w:rsidRDefault="004F47D5" w:rsidP="00456C70">
      <w:pPr>
        <w:tabs>
          <w:tab w:val="left" w:pos="1530"/>
        </w:tabs>
        <w:jc w:val="both"/>
      </w:pPr>
    </w:p>
    <w:p w14:paraId="23719233" w14:textId="77777777" w:rsidR="005C2FFF" w:rsidRDefault="005C2FFF" w:rsidP="00456C70">
      <w:pPr>
        <w:tabs>
          <w:tab w:val="left" w:pos="1530"/>
        </w:tabs>
        <w:jc w:val="both"/>
      </w:pPr>
    </w:p>
    <w:p w14:paraId="1505C90B" w14:textId="77777777" w:rsidR="005C2FFF" w:rsidRDefault="005C2FFF" w:rsidP="00456C70">
      <w:pPr>
        <w:tabs>
          <w:tab w:val="left" w:pos="1530"/>
        </w:tabs>
        <w:jc w:val="both"/>
      </w:pPr>
    </w:p>
    <w:p w14:paraId="4E1C3DE5" w14:textId="77777777" w:rsidR="005C2FFF" w:rsidRDefault="005C2FFF" w:rsidP="00456C70">
      <w:pPr>
        <w:tabs>
          <w:tab w:val="left" w:pos="1530"/>
        </w:tabs>
        <w:jc w:val="both"/>
      </w:pPr>
    </w:p>
    <w:p w14:paraId="18D05A9B" w14:textId="74101BFD" w:rsidR="00ED3A9D" w:rsidRDefault="00ED3A9D" w:rsidP="00456C70">
      <w:pPr>
        <w:tabs>
          <w:tab w:val="left" w:pos="1530"/>
        </w:tabs>
        <w:jc w:val="both"/>
      </w:pPr>
      <w:r>
        <w:t xml:space="preserve">8. </w:t>
      </w:r>
      <w:r w:rsidR="002C223B">
        <w:t>E</w:t>
      </w:r>
      <w:r>
        <w:t>labor</w:t>
      </w:r>
      <w:r w:rsidR="002C223B">
        <w:t>a</w:t>
      </w:r>
      <w:r>
        <w:t xml:space="preserve"> una </w:t>
      </w:r>
      <w:r w:rsidR="002C223B">
        <w:t xml:space="preserve">definición </w:t>
      </w:r>
      <w:r>
        <w:t>para cada palabra. Finalmente, corrobor</w:t>
      </w:r>
      <w:r w:rsidR="002C223B">
        <w:t xml:space="preserve">a </w:t>
      </w:r>
      <w:r>
        <w:t xml:space="preserve">sus definiciones con las del diccionario. Revisen la versión en línea del diccionario de la RAE en el siguiente enlace: </w:t>
      </w:r>
      <w:hyperlink r:id="rId9" w:history="1">
        <w:r w:rsidR="005C2FFF" w:rsidRPr="002B0D5B">
          <w:rPr>
            <w:rStyle w:val="Hipervnculo"/>
          </w:rPr>
          <w:t>http://www.rae.es/</w:t>
        </w:r>
      </w:hyperlink>
    </w:p>
    <w:p w14:paraId="2ED84546" w14:textId="290EA93B" w:rsidR="005C2FFF" w:rsidRDefault="005C2FFF" w:rsidP="00456C70">
      <w:pPr>
        <w:tabs>
          <w:tab w:val="left" w:pos="1530"/>
        </w:tabs>
        <w:jc w:val="both"/>
      </w:pPr>
    </w:p>
    <w:tbl>
      <w:tblPr>
        <w:tblStyle w:val="Tablaconcuadrcula"/>
        <w:tblW w:w="0" w:type="auto"/>
        <w:tblLook w:val="04A0" w:firstRow="1" w:lastRow="0" w:firstColumn="1" w:lastColumn="0" w:noHBand="0" w:noVBand="1"/>
      </w:tblPr>
      <w:tblGrid>
        <w:gridCol w:w="5395"/>
        <w:gridCol w:w="5395"/>
      </w:tblGrid>
      <w:tr w:rsidR="005C2FFF" w14:paraId="2E821EA0" w14:textId="77777777" w:rsidTr="005C2FFF">
        <w:tc>
          <w:tcPr>
            <w:tcW w:w="5395" w:type="dxa"/>
          </w:tcPr>
          <w:p w14:paraId="261F3247" w14:textId="2600B5D3" w:rsidR="005C2FFF" w:rsidRDefault="005C2FFF" w:rsidP="00BA0997">
            <w:pPr>
              <w:tabs>
                <w:tab w:val="left" w:pos="1530"/>
              </w:tabs>
              <w:jc w:val="center"/>
            </w:pPr>
            <w:r>
              <w:t>Definición propia</w:t>
            </w:r>
          </w:p>
        </w:tc>
        <w:tc>
          <w:tcPr>
            <w:tcW w:w="5395" w:type="dxa"/>
          </w:tcPr>
          <w:p w14:paraId="15D88565" w14:textId="7F33608C" w:rsidR="005C2FFF" w:rsidRDefault="005C2FFF" w:rsidP="00BA0997">
            <w:pPr>
              <w:tabs>
                <w:tab w:val="left" w:pos="1530"/>
              </w:tabs>
              <w:jc w:val="center"/>
            </w:pPr>
            <w:r>
              <w:t>Definición RAE</w:t>
            </w:r>
          </w:p>
        </w:tc>
      </w:tr>
      <w:tr w:rsidR="005C2FFF" w14:paraId="41C6E053" w14:textId="77777777" w:rsidTr="005C2FFF">
        <w:tc>
          <w:tcPr>
            <w:tcW w:w="5395" w:type="dxa"/>
          </w:tcPr>
          <w:p w14:paraId="59157627" w14:textId="77777777" w:rsidR="005C2FFF" w:rsidRDefault="005C2FFF" w:rsidP="005C2FFF">
            <w:pPr>
              <w:tabs>
                <w:tab w:val="left" w:pos="1530"/>
              </w:tabs>
              <w:jc w:val="both"/>
            </w:pPr>
            <w:r w:rsidRPr="0059455A">
              <w:t xml:space="preserve">Remunerar: </w:t>
            </w:r>
          </w:p>
          <w:p w14:paraId="0CCDDC4C" w14:textId="1C9BD034" w:rsidR="005C2FFF" w:rsidRDefault="005C2FFF" w:rsidP="005C2FFF">
            <w:pPr>
              <w:tabs>
                <w:tab w:val="left" w:pos="1530"/>
              </w:tabs>
              <w:jc w:val="both"/>
            </w:pPr>
          </w:p>
          <w:p w14:paraId="208F0D2B" w14:textId="77777777" w:rsidR="00BA0997" w:rsidRDefault="00BA0997" w:rsidP="005C2FFF">
            <w:pPr>
              <w:tabs>
                <w:tab w:val="left" w:pos="1530"/>
              </w:tabs>
              <w:jc w:val="both"/>
            </w:pPr>
          </w:p>
          <w:p w14:paraId="32FD7807" w14:textId="77777777" w:rsidR="005C2FFF" w:rsidRDefault="005C2FFF" w:rsidP="005C2FFF">
            <w:pPr>
              <w:tabs>
                <w:tab w:val="left" w:pos="1530"/>
              </w:tabs>
              <w:jc w:val="both"/>
            </w:pPr>
          </w:p>
          <w:p w14:paraId="50DDBD09" w14:textId="50890123" w:rsidR="005C2FFF" w:rsidRDefault="005C2FFF" w:rsidP="005C2FFF">
            <w:pPr>
              <w:tabs>
                <w:tab w:val="left" w:pos="1530"/>
              </w:tabs>
              <w:jc w:val="both"/>
            </w:pPr>
          </w:p>
        </w:tc>
        <w:tc>
          <w:tcPr>
            <w:tcW w:w="5395" w:type="dxa"/>
          </w:tcPr>
          <w:p w14:paraId="65A9E519" w14:textId="23F4DC3E" w:rsidR="005C2FFF" w:rsidRDefault="005C2FFF" w:rsidP="005C2FFF">
            <w:pPr>
              <w:tabs>
                <w:tab w:val="left" w:pos="1530"/>
              </w:tabs>
              <w:jc w:val="both"/>
            </w:pPr>
            <w:r w:rsidRPr="0059455A">
              <w:t xml:space="preserve">Remunerar: </w:t>
            </w:r>
          </w:p>
        </w:tc>
      </w:tr>
      <w:tr w:rsidR="005C2FFF" w14:paraId="447539D6" w14:textId="77777777" w:rsidTr="005C2FFF">
        <w:tc>
          <w:tcPr>
            <w:tcW w:w="5395" w:type="dxa"/>
          </w:tcPr>
          <w:p w14:paraId="30A555C2" w14:textId="77777777" w:rsidR="005C2FFF" w:rsidRDefault="005C2FFF" w:rsidP="005C2FFF">
            <w:pPr>
              <w:tabs>
                <w:tab w:val="left" w:pos="1530"/>
              </w:tabs>
              <w:jc w:val="both"/>
            </w:pPr>
            <w:r w:rsidRPr="0059455A">
              <w:t xml:space="preserve">Tramo: </w:t>
            </w:r>
          </w:p>
          <w:p w14:paraId="5F092CCE" w14:textId="77777777" w:rsidR="005C2FFF" w:rsidRDefault="005C2FFF" w:rsidP="005C2FFF">
            <w:pPr>
              <w:tabs>
                <w:tab w:val="left" w:pos="1530"/>
              </w:tabs>
              <w:jc w:val="both"/>
            </w:pPr>
          </w:p>
          <w:p w14:paraId="2E89A836" w14:textId="77777777" w:rsidR="005C2FFF" w:rsidRDefault="005C2FFF" w:rsidP="005C2FFF">
            <w:pPr>
              <w:tabs>
                <w:tab w:val="left" w:pos="1530"/>
              </w:tabs>
              <w:jc w:val="both"/>
            </w:pPr>
          </w:p>
          <w:p w14:paraId="2D7D9C6E" w14:textId="77777777" w:rsidR="005C2FFF" w:rsidRDefault="005C2FFF" w:rsidP="005C2FFF">
            <w:pPr>
              <w:tabs>
                <w:tab w:val="left" w:pos="1530"/>
              </w:tabs>
              <w:jc w:val="both"/>
            </w:pPr>
          </w:p>
          <w:p w14:paraId="0598ADBE" w14:textId="2AF8FFE4" w:rsidR="00BA0997" w:rsidRDefault="00BA0997" w:rsidP="005C2FFF">
            <w:pPr>
              <w:tabs>
                <w:tab w:val="left" w:pos="1530"/>
              </w:tabs>
              <w:jc w:val="both"/>
            </w:pPr>
          </w:p>
        </w:tc>
        <w:tc>
          <w:tcPr>
            <w:tcW w:w="5395" w:type="dxa"/>
          </w:tcPr>
          <w:p w14:paraId="4D4E007A" w14:textId="03B1F8FD" w:rsidR="005C2FFF" w:rsidRDefault="005C2FFF" w:rsidP="005C2FFF">
            <w:pPr>
              <w:tabs>
                <w:tab w:val="left" w:pos="1530"/>
              </w:tabs>
              <w:jc w:val="both"/>
            </w:pPr>
            <w:r w:rsidRPr="0059455A">
              <w:t xml:space="preserve">Tramo: </w:t>
            </w:r>
          </w:p>
        </w:tc>
      </w:tr>
    </w:tbl>
    <w:p w14:paraId="327EFAB3" w14:textId="77777777" w:rsidR="005C2FFF" w:rsidRDefault="005C2FFF" w:rsidP="00456C70">
      <w:pPr>
        <w:tabs>
          <w:tab w:val="left" w:pos="1530"/>
        </w:tabs>
        <w:jc w:val="both"/>
      </w:pPr>
    </w:p>
    <w:sectPr w:rsidR="005C2FFF" w:rsidSect="00C0656B">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B0EAA"/>
    <w:multiLevelType w:val="hybridMultilevel"/>
    <w:tmpl w:val="781AF3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8554F35"/>
    <w:multiLevelType w:val="hybridMultilevel"/>
    <w:tmpl w:val="8B56ED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0AA7F54"/>
    <w:multiLevelType w:val="hybridMultilevel"/>
    <w:tmpl w:val="4C5EFF3E"/>
    <w:lvl w:ilvl="0" w:tplc="59569BE0">
      <w:start w:val="1"/>
      <w:numFmt w:val="decimal"/>
      <w:lvlText w:val="%1."/>
      <w:lvlJc w:val="left"/>
      <w:pPr>
        <w:ind w:left="1080" w:hanging="360"/>
      </w:pPr>
      <w:rPr>
        <w:rFonts w:ascii="Cambria" w:hAnsi="Cambria" w:hint="default"/>
        <w:sz w:val="28"/>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1ADA4B38"/>
    <w:multiLevelType w:val="hybridMultilevel"/>
    <w:tmpl w:val="AAD8A3E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B8B20D3"/>
    <w:multiLevelType w:val="hybridMultilevel"/>
    <w:tmpl w:val="B802DDD8"/>
    <w:lvl w:ilvl="0" w:tplc="B25E42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C376C7B"/>
    <w:multiLevelType w:val="hybridMultilevel"/>
    <w:tmpl w:val="23946242"/>
    <w:lvl w:ilvl="0" w:tplc="C55847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326D3EB5"/>
    <w:multiLevelType w:val="hybridMultilevel"/>
    <w:tmpl w:val="15D03FDC"/>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ADE08FB"/>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7E14C95"/>
    <w:multiLevelType w:val="hybridMultilevel"/>
    <w:tmpl w:val="6FF6C0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E3461AF"/>
    <w:multiLevelType w:val="hybridMultilevel"/>
    <w:tmpl w:val="4B22DE7A"/>
    <w:lvl w:ilvl="0" w:tplc="7BA846E0">
      <w:start w:val="37"/>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0">
    <w:nsid w:val="51684702"/>
    <w:multiLevelType w:val="hybridMultilevel"/>
    <w:tmpl w:val="249CE27A"/>
    <w:lvl w:ilvl="0" w:tplc="B99AD2F2">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1">
    <w:nsid w:val="520C4A62"/>
    <w:multiLevelType w:val="hybridMultilevel"/>
    <w:tmpl w:val="02B2CFE0"/>
    <w:lvl w:ilvl="0" w:tplc="C5528F1E">
      <w:start w:val="1"/>
      <w:numFmt w:val="decimal"/>
      <w:lvlText w:val="%1."/>
      <w:lvlJc w:val="left"/>
      <w:pPr>
        <w:ind w:left="720" w:hanging="360"/>
      </w:pPr>
      <w:rPr>
        <w:rFonts w:ascii="Cambria" w:hAnsi="Cambria"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4185FFE"/>
    <w:multiLevelType w:val="hybridMultilevel"/>
    <w:tmpl w:val="B6B4C1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7BF7FB7"/>
    <w:multiLevelType w:val="hybridMultilevel"/>
    <w:tmpl w:val="7F4AB85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ED01FAD"/>
    <w:multiLevelType w:val="hybridMultilevel"/>
    <w:tmpl w:val="5C5474AE"/>
    <w:lvl w:ilvl="0" w:tplc="B9965306">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5">
    <w:nsid w:val="5F311DF6"/>
    <w:multiLevelType w:val="hybridMultilevel"/>
    <w:tmpl w:val="1F845740"/>
    <w:lvl w:ilvl="0" w:tplc="2892E1E8">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6">
    <w:nsid w:val="6DDF51C4"/>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E6976D8"/>
    <w:multiLevelType w:val="hybridMultilevel"/>
    <w:tmpl w:val="F7DC7CB0"/>
    <w:lvl w:ilvl="0" w:tplc="EBAA92BE">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16634B2"/>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18258B0"/>
    <w:multiLevelType w:val="hybridMultilevel"/>
    <w:tmpl w:val="1F6E34BE"/>
    <w:lvl w:ilvl="0" w:tplc="87647B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722D66C4"/>
    <w:multiLevelType w:val="hybridMultilevel"/>
    <w:tmpl w:val="2E3C4466"/>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9"/>
  </w:num>
  <w:num w:numId="2">
    <w:abstractNumId w:val="13"/>
  </w:num>
  <w:num w:numId="3">
    <w:abstractNumId w:val="5"/>
  </w:num>
  <w:num w:numId="4">
    <w:abstractNumId w:val="4"/>
  </w:num>
  <w:num w:numId="5">
    <w:abstractNumId w:val="12"/>
  </w:num>
  <w:num w:numId="6">
    <w:abstractNumId w:val="18"/>
  </w:num>
  <w:num w:numId="7">
    <w:abstractNumId w:val="7"/>
  </w:num>
  <w:num w:numId="8">
    <w:abstractNumId w:val="16"/>
  </w:num>
  <w:num w:numId="9">
    <w:abstractNumId w:val="10"/>
  </w:num>
  <w:num w:numId="10">
    <w:abstractNumId w:val="14"/>
  </w:num>
  <w:num w:numId="11">
    <w:abstractNumId w:val="15"/>
  </w:num>
  <w:num w:numId="12">
    <w:abstractNumId w:val="9"/>
  </w:num>
  <w:num w:numId="13">
    <w:abstractNumId w:val="11"/>
  </w:num>
  <w:num w:numId="14">
    <w:abstractNumId w:val="2"/>
  </w:num>
  <w:num w:numId="15">
    <w:abstractNumId w:val="17"/>
  </w:num>
  <w:num w:numId="16">
    <w:abstractNumId w:val="20"/>
  </w:num>
  <w:num w:numId="17">
    <w:abstractNumId w:val="6"/>
  </w:num>
  <w:num w:numId="18">
    <w:abstractNumId w:val="3"/>
  </w:num>
  <w:num w:numId="19">
    <w:abstractNumId w:val="8"/>
  </w:num>
  <w:num w:numId="20">
    <w:abstractNumId w:val="0"/>
  </w:num>
  <w:num w:numId="2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68"/>
    <w:rsid w:val="00004B83"/>
    <w:rsid w:val="0001033B"/>
    <w:rsid w:val="0003182E"/>
    <w:rsid w:val="00081FB9"/>
    <w:rsid w:val="00092EFF"/>
    <w:rsid w:val="000A7737"/>
    <w:rsid w:val="000C4E03"/>
    <w:rsid w:val="001540A5"/>
    <w:rsid w:val="0017351B"/>
    <w:rsid w:val="00174059"/>
    <w:rsid w:val="00182B75"/>
    <w:rsid w:val="001B2549"/>
    <w:rsid w:val="001C19D2"/>
    <w:rsid w:val="001E61A1"/>
    <w:rsid w:val="00254A5E"/>
    <w:rsid w:val="002A6043"/>
    <w:rsid w:val="002C223B"/>
    <w:rsid w:val="00316ECC"/>
    <w:rsid w:val="00397406"/>
    <w:rsid w:val="003D0881"/>
    <w:rsid w:val="003F074D"/>
    <w:rsid w:val="00430D8B"/>
    <w:rsid w:val="00453163"/>
    <w:rsid w:val="00456C70"/>
    <w:rsid w:val="00460DB8"/>
    <w:rsid w:val="00467A21"/>
    <w:rsid w:val="00495F2C"/>
    <w:rsid w:val="004F47D5"/>
    <w:rsid w:val="004F77DB"/>
    <w:rsid w:val="00536E1E"/>
    <w:rsid w:val="00565348"/>
    <w:rsid w:val="0059782F"/>
    <w:rsid w:val="005B006A"/>
    <w:rsid w:val="005C2FFF"/>
    <w:rsid w:val="005E6F04"/>
    <w:rsid w:val="005E7C01"/>
    <w:rsid w:val="005F09FB"/>
    <w:rsid w:val="00611014"/>
    <w:rsid w:val="00627790"/>
    <w:rsid w:val="00633B04"/>
    <w:rsid w:val="00682BCA"/>
    <w:rsid w:val="00686B4F"/>
    <w:rsid w:val="006921AB"/>
    <w:rsid w:val="006A6524"/>
    <w:rsid w:val="006C739B"/>
    <w:rsid w:val="00747650"/>
    <w:rsid w:val="00767E99"/>
    <w:rsid w:val="007843EA"/>
    <w:rsid w:val="00794B81"/>
    <w:rsid w:val="007C7D5D"/>
    <w:rsid w:val="007D3474"/>
    <w:rsid w:val="007D58AC"/>
    <w:rsid w:val="007D74E7"/>
    <w:rsid w:val="008923FC"/>
    <w:rsid w:val="008A5448"/>
    <w:rsid w:val="009404FA"/>
    <w:rsid w:val="00977E9A"/>
    <w:rsid w:val="00982381"/>
    <w:rsid w:val="009A6D30"/>
    <w:rsid w:val="009B1ACC"/>
    <w:rsid w:val="009C21B2"/>
    <w:rsid w:val="009D7F1A"/>
    <w:rsid w:val="00A12FFE"/>
    <w:rsid w:val="00A3705A"/>
    <w:rsid w:val="00A37B66"/>
    <w:rsid w:val="00A708AD"/>
    <w:rsid w:val="00A76EC9"/>
    <w:rsid w:val="00AB17E9"/>
    <w:rsid w:val="00AB2911"/>
    <w:rsid w:val="00AB2B6B"/>
    <w:rsid w:val="00AB5655"/>
    <w:rsid w:val="00AC2C6D"/>
    <w:rsid w:val="00AC5AC3"/>
    <w:rsid w:val="00AF74CB"/>
    <w:rsid w:val="00B12AB5"/>
    <w:rsid w:val="00B16CC2"/>
    <w:rsid w:val="00B56E44"/>
    <w:rsid w:val="00B65CEA"/>
    <w:rsid w:val="00B75955"/>
    <w:rsid w:val="00BA0997"/>
    <w:rsid w:val="00BA54A5"/>
    <w:rsid w:val="00BC5937"/>
    <w:rsid w:val="00BD7731"/>
    <w:rsid w:val="00BE6562"/>
    <w:rsid w:val="00BF2C0A"/>
    <w:rsid w:val="00C0656B"/>
    <w:rsid w:val="00C15438"/>
    <w:rsid w:val="00C419D2"/>
    <w:rsid w:val="00CA3CA0"/>
    <w:rsid w:val="00CD7264"/>
    <w:rsid w:val="00D15722"/>
    <w:rsid w:val="00D34F02"/>
    <w:rsid w:val="00D41B67"/>
    <w:rsid w:val="00D45041"/>
    <w:rsid w:val="00D862F7"/>
    <w:rsid w:val="00DC6313"/>
    <w:rsid w:val="00E35AD8"/>
    <w:rsid w:val="00E406A5"/>
    <w:rsid w:val="00E6438E"/>
    <w:rsid w:val="00E8239F"/>
    <w:rsid w:val="00EC13A0"/>
    <w:rsid w:val="00ED3A9D"/>
    <w:rsid w:val="00ED4B79"/>
    <w:rsid w:val="00ED5877"/>
    <w:rsid w:val="00EF4997"/>
    <w:rsid w:val="00F047CE"/>
    <w:rsid w:val="00F24868"/>
    <w:rsid w:val="00F437F3"/>
    <w:rsid w:val="00F55916"/>
    <w:rsid w:val="00F61222"/>
    <w:rsid w:val="00F86381"/>
    <w:rsid w:val="00FC4CF8"/>
    <w:rsid w:val="00FD53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0972"/>
  <w15:docId w15:val="{AF407B2C-4862-4292-8329-24F9C935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B04"/>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37F3"/>
    <w:pPr>
      <w:ind w:left="720"/>
      <w:contextualSpacing/>
    </w:pPr>
  </w:style>
  <w:style w:type="table" w:styleId="Tablaconcuadrcula">
    <w:name w:val="Table Grid"/>
    <w:basedOn w:val="Tablanormal"/>
    <w:uiPriority w:val="59"/>
    <w:rsid w:val="00F43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0D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DB8"/>
    <w:rPr>
      <w:rFonts w:ascii="Tahoma" w:eastAsia="Times New Roman" w:hAnsi="Tahoma" w:cs="Tahoma"/>
      <w:sz w:val="16"/>
      <w:szCs w:val="16"/>
    </w:rPr>
  </w:style>
  <w:style w:type="character" w:styleId="Hipervnculo">
    <w:name w:val="Hyperlink"/>
    <w:rsid w:val="00C419D2"/>
    <w:rPr>
      <w:color w:val="0000FF"/>
      <w:u w:val="single"/>
    </w:rPr>
  </w:style>
  <w:style w:type="paragraph" w:styleId="Subttulo">
    <w:name w:val="Subtitle"/>
    <w:basedOn w:val="Normal"/>
    <w:next w:val="Normal"/>
    <w:link w:val="SubttuloCar"/>
    <w:uiPriority w:val="11"/>
    <w:qFormat/>
    <w:rsid w:val="00F047CE"/>
    <w:pPr>
      <w:numPr>
        <w:ilvl w:val="1"/>
      </w:numPr>
    </w:pPr>
    <w:rPr>
      <w:rFonts w:asciiTheme="majorHAnsi" w:eastAsiaTheme="majorEastAsia" w:hAnsiTheme="majorHAnsi" w:cstheme="majorBidi"/>
      <w:i/>
      <w:iCs/>
      <w:color w:val="4F81BD" w:themeColor="accent1"/>
      <w:spacing w:val="15"/>
      <w:lang w:val="es-ES" w:eastAsia="es-ES"/>
    </w:rPr>
  </w:style>
  <w:style w:type="character" w:customStyle="1" w:styleId="SubttuloCar">
    <w:name w:val="Subtítulo Car"/>
    <w:basedOn w:val="Fuentedeprrafopredeter"/>
    <w:link w:val="Subttulo"/>
    <w:uiPriority w:val="11"/>
    <w:rsid w:val="00F047CE"/>
    <w:rPr>
      <w:rFonts w:asciiTheme="majorHAnsi" w:eastAsiaTheme="majorEastAsia" w:hAnsiTheme="majorHAnsi" w:cstheme="majorBidi"/>
      <w:i/>
      <w:iCs/>
      <w:color w:val="4F81BD" w:themeColor="accent1"/>
      <w:spacing w:val="15"/>
      <w:sz w:val="24"/>
      <w:szCs w:val="24"/>
      <w:lang w:val="es-ES" w:eastAsia="es-ES"/>
    </w:rPr>
  </w:style>
  <w:style w:type="character" w:customStyle="1" w:styleId="UnresolvedMention">
    <w:name w:val="Unresolved Mention"/>
    <w:basedOn w:val="Fuentedeprrafopredeter"/>
    <w:uiPriority w:val="99"/>
    <w:semiHidden/>
    <w:unhideWhenUsed/>
    <w:rsid w:val="005C2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anmarcel.cl" TargetMode="External"/><Relationship Id="rId3" Type="http://schemas.openxmlformats.org/officeDocument/2006/relationships/styles" Target="styles.xml"/><Relationship Id="rId7" Type="http://schemas.openxmlformats.org/officeDocument/2006/relationships/hyperlink" Target="http://www.colegiosanmarcel.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DBE80-6FBF-4F1F-A930-428E56E8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6351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arelis johanna arenas moreira</dc:creator>
  <cp:lastModifiedBy>Tamara Adriana Gonzalez</cp:lastModifiedBy>
  <cp:revision>2</cp:revision>
  <cp:lastPrinted>2019-02-28T12:03:00Z</cp:lastPrinted>
  <dcterms:created xsi:type="dcterms:W3CDTF">2020-03-24T19:28:00Z</dcterms:created>
  <dcterms:modified xsi:type="dcterms:W3CDTF">2020-03-24T19:28:00Z</dcterms:modified>
</cp:coreProperties>
</file>